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right="7.204724409448886"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INFORME DE RECLAMACIONES DE CLIENTE</w:t>
      </w:r>
    </w:p>
    <w:p w:rsidR="00000000" w:rsidDel="00000000" w:rsidP="00000000" w:rsidRDefault="00000000" w:rsidRPr="00000000" w14:paraId="00000002">
      <w:pPr>
        <w:spacing w:line="360" w:lineRule="auto"/>
        <w:ind w:left="0" w:right="7.204724409448886"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2º Semestre de 2021</w:t>
      </w:r>
    </w:p>
    <w:p w:rsidR="00000000" w:rsidDel="00000000" w:rsidP="00000000" w:rsidRDefault="00000000" w:rsidRPr="00000000" w14:paraId="00000003">
      <w:pPr>
        <w:spacing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04">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el </w:t>
      </w:r>
      <w:r w:rsidDel="00000000" w:rsidR="00000000" w:rsidRPr="00000000">
        <w:rPr>
          <w:rFonts w:ascii="Montserrat" w:cs="Montserrat" w:eastAsia="Montserrat" w:hAnsi="Montserrat"/>
          <w:b w:val="1"/>
          <w:rtl w:val="0"/>
        </w:rPr>
        <w:t xml:space="preserve">segundo semestre</w:t>
      </w:r>
      <w:r w:rsidDel="00000000" w:rsidR="00000000" w:rsidRPr="00000000">
        <w:rPr>
          <w:rFonts w:ascii="Montserrat" w:cs="Montserrat" w:eastAsia="Montserrat" w:hAnsi="Montserrat"/>
          <w:rtl w:val="0"/>
        </w:rPr>
        <w:t xml:space="preserve"> del 2.021, se han recibido y tramitado </w:t>
      </w:r>
      <w:r w:rsidDel="00000000" w:rsidR="00000000" w:rsidRPr="00000000">
        <w:rPr>
          <w:rFonts w:ascii="Montserrat" w:cs="Montserrat" w:eastAsia="Montserrat" w:hAnsi="Montserrat"/>
          <w:b w:val="1"/>
          <w:rtl w:val="0"/>
        </w:rPr>
        <w:t xml:space="preserve">51 reclamaciones </w:t>
      </w:r>
      <w:r w:rsidDel="00000000" w:rsidR="00000000" w:rsidRPr="00000000">
        <w:rPr>
          <w:rFonts w:ascii="Montserrat" w:cs="Montserrat" w:eastAsia="Montserrat" w:hAnsi="Montserrat"/>
          <w:rtl w:val="0"/>
        </w:rPr>
        <w:t xml:space="preserve">sobre los servicios prestados por EPEL-CACT. El segundo semestre del </w:t>
      </w:r>
      <w:r w:rsidDel="00000000" w:rsidR="00000000" w:rsidRPr="00000000">
        <w:rPr>
          <w:rFonts w:ascii="Montserrat" w:cs="Montserrat" w:eastAsia="Montserrat" w:hAnsi="Montserrat"/>
          <w:b w:val="1"/>
          <w:rtl w:val="0"/>
        </w:rPr>
        <w:t xml:space="preserve">2.020 se habían recibido 23</w:t>
      </w:r>
      <w:r w:rsidDel="00000000" w:rsidR="00000000" w:rsidRPr="00000000">
        <w:rPr>
          <w:rFonts w:ascii="Montserrat" w:cs="Montserrat" w:eastAsia="Montserrat" w:hAnsi="Montserrat"/>
          <w:rtl w:val="0"/>
        </w:rPr>
        <w:t xml:space="preserve">, y el trimestre precedente 9 (60 reclamaciones en total en el año 2021).</w:t>
      </w:r>
    </w:p>
    <w:p w:rsidR="00000000" w:rsidDel="00000000" w:rsidP="00000000" w:rsidRDefault="00000000" w:rsidRPr="00000000" w14:paraId="00000005">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Aunque quedan fuera de este análisis habría que sumar 3 peticiones más que han llegado al departamento, estas son: una reclamación remitida a Lanzaroteguides.com y dos requerimientos del área de Participación Ciudadana a causa de dos accidentes, uno perteneciente al “Echadero de Camellos” y otro que tuvo lugar en La Cueva de Los Verdes con el centro aún cerrado.</w:t>
      </w:r>
    </w:p>
    <w:p w:rsidR="00000000" w:rsidDel="00000000" w:rsidP="00000000" w:rsidRDefault="00000000" w:rsidRPr="00000000" w14:paraId="00000006">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Las 51 reclamaciones </w:t>
      </w:r>
      <w:r w:rsidDel="00000000" w:rsidR="00000000" w:rsidRPr="00000000">
        <w:rPr>
          <w:rFonts w:ascii="Montserrat" w:cs="Montserrat" w:eastAsia="Montserrat" w:hAnsi="Montserrat"/>
          <w:rtl w:val="0"/>
        </w:rPr>
        <w:t xml:space="preserve">se clasifican en:</w:t>
      </w:r>
    </w:p>
    <w:p w:rsidR="00000000" w:rsidDel="00000000" w:rsidP="00000000" w:rsidRDefault="00000000" w:rsidRPr="00000000" w14:paraId="00000007">
      <w:pPr>
        <w:numPr>
          <w:ilvl w:val="0"/>
          <w:numId w:val="1"/>
        </w:numPr>
        <w:spacing w:after="0" w:line="360" w:lineRule="auto"/>
        <w:ind w:left="720" w:right="7.204724409448886"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24 hojas internas</w:t>
      </w:r>
    </w:p>
    <w:p w:rsidR="00000000" w:rsidDel="00000000" w:rsidP="00000000" w:rsidRDefault="00000000" w:rsidRPr="00000000" w14:paraId="00000008">
      <w:pPr>
        <w:numPr>
          <w:ilvl w:val="0"/>
          <w:numId w:val="1"/>
        </w:numPr>
        <w:spacing w:after="0" w:before="0" w:line="360" w:lineRule="auto"/>
        <w:ind w:left="720" w:right="7.204724409448886"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18 vía email</w:t>
      </w:r>
    </w:p>
    <w:p w:rsidR="00000000" w:rsidDel="00000000" w:rsidP="00000000" w:rsidRDefault="00000000" w:rsidRPr="00000000" w14:paraId="00000009">
      <w:pPr>
        <w:numPr>
          <w:ilvl w:val="0"/>
          <w:numId w:val="1"/>
        </w:numPr>
        <w:spacing w:after="0" w:before="0" w:line="360" w:lineRule="auto"/>
        <w:ind w:left="720" w:right="7.204724409448886"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5 hojas de consumo</w:t>
      </w:r>
    </w:p>
    <w:p w:rsidR="00000000" w:rsidDel="00000000" w:rsidP="00000000" w:rsidRDefault="00000000" w:rsidRPr="00000000" w14:paraId="0000000A">
      <w:pPr>
        <w:numPr>
          <w:ilvl w:val="0"/>
          <w:numId w:val="1"/>
        </w:numPr>
        <w:spacing w:after="0" w:before="0" w:line="360" w:lineRule="auto"/>
        <w:ind w:left="720" w:right="7.204724409448886" w:hanging="360"/>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2 a través del encargado de centro telefónica/oral/mail</w:t>
      </w:r>
    </w:p>
    <w:p w:rsidR="00000000" w:rsidDel="00000000" w:rsidP="00000000" w:rsidRDefault="00000000" w:rsidRPr="00000000" w14:paraId="0000000B">
      <w:pPr>
        <w:numPr>
          <w:ilvl w:val="0"/>
          <w:numId w:val="1"/>
        </w:numPr>
        <w:spacing w:after="0" w:line="360" w:lineRule="auto"/>
        <w:ind w:left="720" w:right="7.204724409448886" w:hanging="360"/>
        <w:jc w:val="both"/>
        <w:rPr>
          <w:rFonts w:ascii="Montserrat" w:cs="Montserrat" w:eastAsia="Montserrat" w:hAnsi="Montserrat"/>
          <w:b w:val="1"/>
          <w:u w:val="none"/>
        </w:rPr>
        <w:sectPr>
          <w:headerReference r:id="rId6" w:type="default"/>
          <w:footerReference r:id="rId7" w:type="default"/>
          <w:pgSz w:h="16838" w:w="11906" w:orient="portrait"/>
          <w:pgMar w:bottom="1417" w:top="1417" w:left="1133.8582677165355" w:right="1132.2047244094488" w:header="708" w:footer="708"/>
          <w:pgNumType w:start="1"/>
        </w:sectPr>
      </w:pPr>
      <w:r w:rsidDel="00000000" w:rsidR="00000000" w:rsidRPr="00000000">
        <w:rPr>
          <w:rFonts w:ascii="Montserrat" w:cs="Montserrat" w:eastAsia="Montserrat" w:hAnsi="Montserrat"/>
          <w:b w:val="1"/>
          <w:rtl w:val="0"/>
        </w:rPr>
        <w:t xml:space="preserve">2 vía telefónica</w:t>
      </w:r>
      <w:r w:rsidDel="00000000" w:rsidR="00000000" w:rsidRPr="00000000">
        <w:rPr>
          <w:rtl w:val="0"/>
        </w:rPr>
      </w:r>
    </w:p>
    <w:p w:rsidR="00000000" w:rsidDel="00000000" w:rsidP="00000000" w:rsidRDefault="00000000" w:rsidRPr="00000000" w14:paraId="0000000C">
      <w:pPr>
        <w:spacing w:after="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1"/>
        <w:tblW w:w="8543.51181102362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29.8578866046837"/>
        <w:gridCol w:w="1740.4218831670244"/>
        <w:gridCol w:w="1484.6728659840837"/>
        <w:gridCol w:w="1484.6728659840837"/>
        <w:gridCol w:w="1703.886309283747"/>
        <w:tblGridChange w:id="0">
          <w:tblGrid>
            <w:gridCol w:w="2129.8578866046837"/>
            <w:gridCol w:w="1740.4218831670244"/>
            <w:gridCol w:w="1484.6728659840837"/>
            <w:gridCol w:w="1484.6728659840837"/>
            <w:gridCol w:w="1703.886309283747"/>
          </w:tblGrid>
        </w:tblGridChange>
      </w:tblGrid>
      <w:tr>
        <w:trPr>
          <w:cantSplit w:val="0"/>
          <w:trHeight w:val="111.68503937007875" w:hRule="atLeast"/>
          <w:tblHeader w:val="0"/>
        </w:trPr>
        <w:tc>
          <w:tcPr>
            <w:tcBorders>
              <w:top w:color="cccccc" w:space="0" w:sz="6" w:val="single"/>
              <w:left w:color="cccccc" w:space="0" w:sz="6" w:val="single"/>
              <w:bottom w:color="cccccc"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0D">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00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Comparativa SEMESTRE equivalente</w:t>
            </w:r>
            <w:r w:rsidDel="00000000" w:rsidR="00000000" w:rsidRPr="00000000">
              <w:rPr>
                <w:rtl w:val="0"/>
              </w:rPr>
            </w:r>
          </w:p>
        </w:tc>
      </w:tr>
      <w:tr>
        <w:trPr>
          <w:cantSplit w:val="0"/>
          <w:trHeight w:val="452.26999999999987"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12">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2º(2020)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2º(2021)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Diferencia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347.26999999999987"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1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CACT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8">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1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D">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0">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2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2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700,00%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2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-28,57%</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-50,00%</w:t>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23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51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28</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121,74%</w:t>
            </w:r>
          </w:p>
        </w:tc>
      </w:tr>
    </w:tbl>
    <w:p w:rsidR="00000000" w:rsidDel="00000000" w:rsidP="00000000" w:rsidRDefault="00000000" w:rsidRPr="00000000" w14:paraId="00000044">
      <w:pPr>
        <w:spacing w:after="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2"/>
        <w:tblW w:w="8543.51181102362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29.8578866046837"/>
        <w:gridCol w:w="1740.4218831670244"/>
        <w:gridCol w:w="1484.6728659840837"/>
        <w:gridCol w:w="1484.6728659840837"/>
        <w:gridCol w:w="1703.886309283747"/>
        <w:tblGridChange w:id="0">
          <w:tblGrid>
            <w:gridCol w:w="2129.8578866046837"/>
            <w:gridCol w:w="1740.4218831670244"/>
            <w:gridCol w:w="1484.6728659840837"/>
            <w:gridCol w:w="1484.6728659840837"/>
            <w:gridCol w:w="1703.886309283747"/>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04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Comparativa SEMESTRE anterior</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1º(2021)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2º(2021)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Diferencia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CACT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125,00%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25,00%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3">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7">
            <w:pPr>
              <w:widowControl w:val="0"/>
              <w:spacing w:after="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8">
            <w:pPr>
              <w:widowControl w:val="0"/>
              <w:spacing w:after="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9</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9">
            <w:pPr>
              <w:widowControl w:val="0"/>
              <w:spacing w:after="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51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A">
            <w:pPr>
              <w:widowControl w:val="0"/>
              <w:spacing w:after="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42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B">
            <w:pPr>
              <w:widowControl w:val="0"/>
              <w:spacing w:after="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466,67%</w:t>
            </w:r>
          </w:p>
        </w:tc>
      </w:tr>
    </w:tbl>
    <w:p w:rsidR="00000000" w:rsidDel="00000000" w:rsidP="00000000" w:rsidRDefault="00000000" w:rsidRPr="00000000" w14:paraId="0000007C">
      <w:pPr>
        <w:spacing w:after="20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3"/>
        <w:tblW w:w="8543.51181102362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29.8578866046837"/>
        <w:gridCol w:w="1740.4218831670244"/>
        <w:gridCol w:w="1484.6728659840837"/>
        <w:gridCol w:w="1484.6728659840837"/>
        <w:gridCol w:w="1703.886309283747"/>
        <w:tblGridChange w:id="0">
          <w:tblGrid>
            <w:gridCol w:w="2129.8578866046837"/>
            <w:gridCol w:w="1740.4218831670244"/>
            <w:gridCol w:w="1484.6728659840837"/>
            <w:gridCol w:w="1484.6728659840837"/>
            <w:gridCol w:w="1703.886309283747"/>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D">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07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Comparativa ANUAL</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2">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5">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Diferencia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7">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CACT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8">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B">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D">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0">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700,00%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300,00%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-30,77%</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9">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-50.00%</w:t>
            </w:r>
          </w:p>
        </w:tc>
      </w:tr>
      <w:tr>
        <w:trPr>
          <w:cantSplit w:val="0"/>
          <w:trHeight w:val="318.1799999999999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32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60</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28</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3">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87,50%</w:t>
            </w:r>
          </w:p>
        </w:tc>
      </w:tr>
    </w:tbl>
    <w:p w:rsidR="00000000" w:rsidDel="00000000" w:rsidP="00000000" w:rsidRDefault="00000000" w:rsidRPr="00000000" w14:paraId="000000B4">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5">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Detalle por tipo de reclamación según</w:t>
      </w:r>
    </w:p>
    <w:p w:rsidR="00000000" w:rsidDel="00000000" w:rsidP="00000000" w:rsidRDefault="00000000" w:rsidRPr="00000000" w14:paraId="000000B6">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los siguientes cuadros se detallan las reclamaciones recibidas, diferenciadas por tipo, primero por semestre y luego anual (con sus correspondientes comparativas equivalentes). Hay que tener en cuenta que los motivos aquí exùestos son uno por reclamación , es decir, la causa principal de la misma, en el apartado </w:t>
      </w:r>
      <w:r w:rsidDel="00000000" w:rsidR="00000000" w:rsidRPr="00000000">
        <w:rPr>
          <w:rFonts w:ascii="Montserrat" w:cs="Montserrat" w:eastAsia="Montserrat" w:hAnsi="Montserrat"/>
          <w:i w:val="1"/>
          <w:rtl w:val="0"/>
        </w:rPr>
        <w:t xml:space="preserve">explicación detallada de las reclamacione</w:t>
      </w:r>
      <w:r w:rsidDel="00000000" w:rsidR="00000000" w:rsidRPr="00000000">
        <w:rPr>
          <w:rFonts w:ascii="Montserrat" w:cs="Montserrat" w:eastAsia="Montserrat" w:hAnsi="Montserrat"/>
          <w:rtl w:val="0"/>
        </w:rPr>
        <w:t xml:space="preserve">s se dan más datos al respecto:</w:t>
      </w:r>
    </w:p>
    <w:tbl>
      <w:tblPr>
        <w:tblStyle w:val="Table4"/>
        <w:tblW w:w="871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4530"/>
        <w:gridCol w:w="480"/>
        <w:gridCol w:w="3240"/>
        <w:tblGridChange w:id="0">
          <w:tblGrid>
            <w:gridCol w:w="465"/>
            <w:gridCol w:w="4530"/>
            <w:gridCol w:w="480"/>
            <w:gridCol w:w="324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Precio,devolución de importes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Sistema entrada, tourbus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Cierre total o parcial, horarios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Expectativas</w:t>
            </w:r>
          </w:p>
        </w:tc>
      </w:tr>
      <w:tr>
        <w:trPr>
          <w:cantSplit w:val="0"/>
          <w:trHeight w:val="496.35999999999996"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Accesibilidad, restricciones de entrada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COVID</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Limpieza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Tiempo de espera, colas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idioma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Seguridad, confort</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Propuesta de valor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Mala gestión-organización</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D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Trato, servicio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D1">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D2">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D3">
      <w:pPr>
        <w:spacing w:after="200" w:line="240" w:lineRule="auto"/>
        <w:ind w:left="0" w:right="7.204724409448886" w:firstLine="0"/>
        <w:jc w:val="both"/>
        <w:rPr>
          <w:rFonts w:ascii="Montserrat" w:cs="Montserrat" w:eastAsia="Montserrat" w:hAnsi="Montserrat"/>
        </w:rPr>
      </w:pPr>
      <w:r w:rsidDel="00000000" w:rsidR="00000000" w:rsidRPr="00000000">
        <w:rPr>
          <w:rtl w:val="0"/>
        </w:rPr>
      </w:r>
    </w:p>
    <w:tbl>
      <w:tblPr>
        <w:tblStyle w:val="Table5"/>
        <w:tblW w:w="8857.582677165357" w:type="dxa"/>
        <w:jc w:val="center"/>
        <w:tblLayout w:type="fixed"/>
        <w:tblLook w:val="0000"/>
      </w:tblPr>
      <w:tblGrid>
        <w:gridCol w:w="1560"/>
        <w:gridCol w:w="495"/>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tblGridChange w:id="0">
          <w:tblGrid>
            <w:gridCol w:w="1560"/>
            <w:gridCol w:w="495"/>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tblGrid>
        </w:tblGridChange>
      </w:tblGrid>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D4">
            <w:pPr>
              <w:widowControl w:val="0"/>
              <w:spacing w:after="0" w:line="240" w:lineRule="auto"/>
              <w:ind w:left="0" w:right="7.204724409448886" w:firstLine="0"/>
              <w:jc w:val="center"/>
              <w:rPr>
                <w:rFonts w:ascii="Montserrat" w:cs="Montserrat" w:eastAsia="Montserrat" w:hAnsi="Montserrat"/>
              </w:rPr>
            </w:pPr>
            <w:r w:rsidDel="00000000" w:rsidR="00000000" w:rsidRPr="00000000">
              <w:rPr>
                <w:rtl w:val="0"/>
              </w:rPr>
            </w:r>
          </w:p>
        </w:tc>
        <w:tc>
          <w:tcPr>
            <w:gridSpan w:val="14"/>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0D5">
            <w:pPr>
              <w:widowControl w:val="0"/>
              <w:spacing w:after="0" w:line="24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2º semestre 2.021</w:t>
            </w:r>
            <w:r w:rsidDel="00000000" w:rsidR="00000000" w:rsidRPr="00000000">
              <w:rPr>
                <w:rtl w:val="0"/>
              </w:rPr>
            </w:r>
          </w:p>
        </w:tc>
      </w:tr>
      <w:tr>
        <w:trPr>
          <w:cantSplit w:val="0"/>
          <w:trHeight w:val="299.90551181102364"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3">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5">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6">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7">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8">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F</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A">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B">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H</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I</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D">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J</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K</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0">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widowControl w:val="0"/>
              <w:spacing w:after="0" w:line="240" w:lineRule="auto"/>
              <w:ind w:left="0" w:right="7.204724409448886" w:firstLine="0"/>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CACT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4">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5">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6">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7">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8">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9">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A">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B">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C">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D">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E">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F">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0">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1">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MIRADOR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2">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4">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5">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6">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7">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8">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9">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A">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B">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C">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D">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0E">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5</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JAMEOS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3">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4">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5">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6">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9">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A">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1C">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E">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9</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F">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CUEVA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1">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3">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4">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8">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9">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B">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C">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24</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E">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JARDÍN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2F">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0">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1">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2">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3">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4">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5">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6">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7">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8">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9">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A">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B">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C">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3</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D">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MONTAÑAS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E">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F">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0">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1">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2">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5">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6">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7">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8">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9">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A">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5</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C">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CASTILLO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4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B">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MONUMENTO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5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6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w:t>
            </w:r>
          </w:p>
        </w:tc>
      </w:tr>
      <w:tr>
        <w:trPr>
          <w:cantSplit w:val="0"/>
          <w:trHeight w:val="29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A">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i w:val="1"/>
                <w:sz w:val="20"/>
                <w:szCs w:val="20"/>
                <w:rtl w:val="0"/>
              </w:rPr>
              <w:t xml:space="preserve">Totales: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D">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E">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F">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0">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1">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2">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178">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51</w:t>
            </w:r>
          </w:p>
        </w:tc>
      </w:tr>
    </w:tbl>
    <w:p w:rsidR="00000000" w:rsidDel="00000000" w:rsidP="00000000" w:rsidRDefault="00000000" w:rsidRPr="00000000" w14:paraId="00000179">
      <w:pPr>
        <w:spacing w:after="200" w:line="240" w:lineRule="auto"/>
        <w:ind w:left="0" w:right="7.204724409448886" w:firstLine="0"/>
        <w:jc w:val="left"/>
        <w:rPr>
          <w:rFonts w:ascii="Montserrat" w:cs="Montserrat" w:eastAsia="Montserrat" w:hAnsi="Montserrat"/>
          <w:sz w:val="20"/>
          <w:szCs w:val="20"/>
        </w:rPr>
      </w:pPr>
      <w:r w:rsidDel="00000000" w:rsidR="00000000" w:rsidRPr="00000000">
        <w:rPr>
          <w:rtl w:val="0"/>
        </w:rPr>
      </w:r>
    </w:p>
    <w:tbl>
      <w:tblPr>
        <w:tblStyle w:val="Table6"/>
        <w:tblW w:w="8886.04724409449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60.1889763779527"/>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tblGridChange w:id="0">
          <w:tblGrid>
            <w:gridCol w:w="1560.1889763779527"/>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tblGrid>
        </w:tblGridChange>
      </w:tblGrid>
      <w:tr>
        <w:trPr>
          <w:cantSplit w:val="0"/>
          <w:trHeight w:val="281.763779527559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bottom"/>
          </w:tcPr>
          <w:p w:rsidR="00000000" w:rsidDel="00000000" w:rsidP="00000000" w:rsidRDefault="00000000" w:rsidRPr="00000000" w14:paraId="0000017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tl w:val="0"/>
              </w:rPr>
            </w:r>
          </w:p>
        </w:tc>
        <w:tc>
          <w:tcPr>
            <w:gridSpan w:val="14"/>
            <w:tcBorders>
              <w:top w:color="000000" w:space="0" w:sz="8" w:val="single"/>
              <w:left w:color="000000" w:space="0" w:sz="8" w:val="single"/>
              <w:bottom w:color="000000" w:space="0" w:sz="8" w:val="single"/>
              <w:right w:color="000000" w:space="0" w:sz="8" w:val="single"/>
            </w:tcBorders>
            <w:shd w:fill="cccccc" w:val="clear"/>
            <w:tcMar>
              <w:top w:w="0.0" w:type="dxa"/>
              <w:left w:w="40.0" w:type="dxa"/>
              <w:bottom w:w="0.0" w:type="dxa"/>
              <w:right w:w="40.0" w:type="dxa"/>
            </w:tcMar>
            <w:vAlign w:val="center"/>
          </w:tcPr>
          <w:p w:rsidR="00000000" w:rsidDel="00000000" w:rsidP="00000000" w:rsidRDefault="00000000" w:rsidRPr="00000000" w14:paraId="0000017B">
            <w:pPr>
              <w:widowControl w:val="0"/>
              <w:spacing w:after="0" w:line="24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AÑO 2.021</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8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8A">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8B">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B</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8C">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8D">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8E">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8F">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F</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0">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G</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1">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H</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2">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I</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3">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J</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4">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K</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5">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L</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6">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0197">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98">
            <w:pPr>
              <w:widowControl w:val="0"/>
              <w:spacing w:after="0" w:line="240" w:lineRule="auto"/>
              <w:ind w:left="0" w:right="7.204724409448886"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CACT</w:t>
            </w:r>
          </w:p>
        </w:tc>
        <w:tc>
          <w:tcPr>
            <w:tcMar>
              <w:top w:w="0.0" w:type="dxa"/>
              <w:left w:w="40.0" w:type="dxa"/>
              <w:bottom w:w="0.0" w:type="dxa"/>
              <w:right w:w="40.0" w:type="dxa"/>
            </w:tcMar>
            <w:vAlign w:val="bottom"/>
          </w:tcPr>
          <w:p w:rsidR="00000000" w:rsidDel="00000000" w:rsidP="00000000" w:rsidRDefault="00000000" w:rsidRPr="00000000" w14:paraId="0000019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shd w:fill="ffffff" w:val="clear"/>
            <w:tcMar>
              <w:top w:w="0.0" w:type="dxa"/>
              <w:left w:w="40.0" w:type="dxa"/>
              <w:bottom w:w="0.0" w:type="dxa"/>
              <w:right w:w="40.0" w:type="dxa"/>
            </w:tcMar>
            <w:vAlign w:val="bottom"/>
          </w:tcPr>
          <w:p w:rsidR="00000000" w:rsidDel="00000000" w:rsidP="00000000" w:rsidRDefault="00000000" w:rsidRPr="00000000" w14:paraId="0000019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9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9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9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9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9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A6">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A7">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MIRADOR</w:t>
            </w:r>
            <w:r w:rsidDel="00000000" w:rsidR="00000000" w:rsidRPr="00000000">
              <w:rPr>
                <w:rtl w:val="0"/>
              </w:rPr>
            </w:r>
          </w:p>
        </w:tc>
        <w:tc>
          <w:tcPr>
            <w:tcMar>
              <w:top w:w="0.0" w:type="dxa"/>
              <w:left w:w="40.0" w:type="dxa"/>
              <w:bottom w:w="0.0" w:type="dxa"/>
              <w:right w:w="40.0" w:type="dxa"/>
            </w:tcMar>
            <w:vAlign w:val="bottom"/>
          </w:tcPr>
          <w:p w:rsidR="00000000" w:rsidDel="00000000" w:rsidP="00000000" w:rsidRDefault="00000000" w:rsidRPr="00000000" w14:paraId="000001A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A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A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A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A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A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A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B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B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B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B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B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B5">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B6">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JAMEOS</w:t>
            </w:r>
            <w:r w:rsidDel="00000000" w:rsidR="00000000" w:rsidRPr="00000000">
              <w:rPr>
                <w:rtl w:val="0"/>
              </w:rPr>
            </w:r>
          </w:p>
        </w:tc>
        <w:tc>
          <w:tcPr>
            <w:tcMar>
              <w:top w:w="0.0" w:type="dxa"/>
              <w:left w:w="40.0" w:type="dxa"/>
              <w:bottom w:w="0.0" w:type="dxa"/>
              <w:right w:w="40.0" w:type="dxa"/>
            </w:tcMar>
            <w:vAlign w:val="bottom"/>
          </w:tcPr>
          <w:p w:rsidR="00000000" w:rsidDel="00000000" w:rsidP="00000000" w:rsidRDefault="00000000" w:rsidRPr="00000000" w14:paraId="000001B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w:t>
            </w:r>
          </w:p>
        </w:tc>
        <w:tc>
          <w:tcPr>
            <w:tcMar>
              <w:top w:w="0.0" w:type="dxa"/>
              <w:left w:w="40.0" w:type="dxa"/>
              <w:bottom w:w="0.0" w:type="dxa"/>
              <w:right w:w="40.0" w:type="dxa"/>
            </w:tcMar>
            <w:vAlign w:val="bottom"/>
          </w:tcPr>
          <w:p w:rsidR="00000000" w:rsidDel="00000000" w:rsidP="00000000" w:rsidRDefault="00000000" w:rsidRPr="00000000" w14:paraId="000001B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B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B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B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B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B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B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B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shd w:fill="ffffff" w:val="clear"/>
            <w:tcMar>
              <w:top w:w="0.0" w:type="dxa"/>
              <w:left w:w="40.0" w:type="dxa"/>
              <w:bottom w:w="0.0" w:type="dxa"/>
              <w:right w:w="40.0" w:type="dxa"/>
            </w:tcMar>
            <w:vAlign w:val="bottom"/>
          </w:tcPr>
          <w:p w:rsidR="00000000" w:rsidDel="00000000" w:rsidP="00000000" w:rsidRDefault="00000000" w:rsidRPr="00000000" w14:paraId="000001C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C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C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C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C4">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13</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C5">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CUEVA</w:t>
            </w:r>
            <w:r w:rsidDel="00000000" w:rsidR="00000000" w:rsidRPr="00000000">
              <w:rPr>
                <w:rtl w:val="0"/>
              </w:rPr>
            </w:r>
          </w:p>
        </w:tc>
        <w:tc>
          <w:tcPr>
            <w:tcMar>
              <w:top w:w="0.0" w:type="dxa"/>
              <w:left w:w="40.0" w:type="dxa"/>
              <w:bottom w:w="0.0" w:type="dxa"/>
              <w:right w:w="40.0" w:type="dxa"/>
            </w:tcMar>
            <w:vAlign w:val="bottom"/>
          </w:tcPr>
          <w:p w:rsidR="00000000" w:rsidDel="00000000" w:rsidP="00000000" w:rsidRDefault="00000000" w:rsidRPr="00000000" w14:paraId="000001C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shd w:fill="ffffff" w:val="clear"/>
            <w:tcMar>
              <w:top w:w="0.0" w:type="dxa"/>
              <w:left w:w="40.0" w:type="dxa"/>
              <w:bottom w:w="0.0" w:type="dxa"/>
              <w:right w:w="40.0" w:type="dxa"/>
            </w:tcMar>
            <w:vAlign w:val="bottom"/>
          </w:tcPr>
          <w:p w:rsidR="00000000" w:rsidDel="00000000" w:rsidP="00000000" w:rsidRDefault="00000000" w:rsidRPr="00000000" w14:paraId="000001C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C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C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C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C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C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C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w:t>
            </w:r>
          </w:p>
        </w:tc>
        <w:tc>
          <w:tcPr>
            <w:shd w:fill="ffffff" w:val="clear"/>
            <w:tcMar>
              <w:top w:w="0.0" w:type="dxa"/>
              <w:left w:w="40.0" w:type="dxa"/>
              <w:bottom w:w="0.0" w:type="dxa"/>
              <w:right w:w="40.0" w:type="dxa"/>
            </w:tcMar>
            <w:vAlign w:val="bottom"/>
          </w:tcPr>
          <w:p w:rsidR="00000000" w:rsidDel="00000000" w:rsidP="00000000" w:rsidRDefault="00000000" w:rsidRPr="00000000" w14:paraId="000001C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C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D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shd w:fill="ffffff" w:val="clear"/>
            <w:tcMar>
              <w:top w:w="0.0" w:type="dxa"/>
              <w:left w:w="40.0" w:type="dxa"/>
              <w:bottom w:w="0.0" w:type="dxa"/>
              <w:right w:w="40.0" w:type="dxa"/>
            </w:tcMar>
            <w:vAlign w:val="bottom"/>
          </w:tcPr>
          <w:p w:rsidR="00000000" w:rsidDel="00000000" w:rsidP="00000000" w:rsidRDefault="00000000" w:rsidRPr="00000000" w14:paraId="000001D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D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1D3">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24</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D4">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JARDÍN</w:t>
            </w:r>
            <w:r w:rsidDel="00000000" w:rsidR="00000000" w:rsidRPr="00000000">
              <w:rPr>
                <w:rtl w:val="0"/>
              </w:rPr>
            </w:r>
          </w:p>
        </w:tc>
        <w:tc>
          <w:tcPr>
            <w:shd w:fill="ffffff" w:val="clear"/>
            <w:tcMar>
              <w:top w:w="0.0" w:type="dxa"/>
              <w:left w:w="40.0" w:type="dxa"/>
              <w:bottom w:w="0.0" w:type="dxa"/>
              <w:right w:w="40.0" w:type="dxa"/>
            </w:tcMar>
            <w:vAlign w:val="bottom"/>
          </w:tcPr>
          <w:p w:rsidR="00000000" w:rsidDel="00000000" w:rsidP="00000000" w:rsidRDefault="00000000" w:rsidRPr="00000000" w14:paraId="000001D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D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D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D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D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D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D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D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D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D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D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E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shd w:fill="ffffff" w:val="clear"/>
            <w:tcMar>
              <w:top w:w="0.0" w:type="dxa"/>
              <w:left w:w="40.0" w:type="dxa"/>
              <w:bottom w:w="0.0" w:type="dxa"/>
              <w:right w:w="40.0" w:type="dxa"/>
            </w:tcMar>
            <w:vAlign w:val="bottom"/>
          </w:tcPr>
          <w:p w:rsidR="00000000" w:rsidDel="00000000" w:rsidP="00000000" w:rsidRDefault="00000000" w:rsidRPr="00000000" w14:paraId="000001E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E2">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E3">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MONTAÑAS</w:t>
            </w:r>
            <w:r w:rsidDel="00000000" w:rsidR="00000000" w:rsidRPr="00000000">
              <w:rPr>
                <w:rtl w:val="0"/>
              </w:rPr>
            </w:r>
          </w:p>
        </w:tc>
        <w:tc>
          <w:tcPr>
            <w:tcMar>
              <w:top w:w="0.0" w:type="dxa"/>
              <w:left w:w="40.0" w:type="dxa"/>
              <w:bottom w:w="0.0" w:type="dxa"/>
              <w:right w:w="40.0" w:type="dxa"/>
            </w:tcMar>
            <w:vAlign w:val="bottom"/>
          </w:tcPr>
          <w:p w:rsidR="00000000" w:rsidDel="00000000" w:rsidP="00000000" w:rsidRDefault="00000000" w:rsidRPr="00000000" w14:paraId="000001E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E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E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E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E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E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E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shd w:fill="ffffff" w:val="clear"/>
            <w:tcMar>
              <w:top w:w="0.0" w:type="dxa"/>
              <w:left w:w="40.0" w:type="dxa"/>
              <w:bottom w:w="0.0" w:type="dxa"/>
              <w:right w:w="40.0" w:type="dxa"/>
            </w:tcMar>
            <w:vAlign w:val="bottom"/>
          </w:tcPr>
          <w:p w:rsidR="00000000" w:rsidDel="00000000" w:rsidP="00000000" w:rsidRDefault="00000000" w:rsidRPr="00000000" w14:paraId="000001E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E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E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shd w:fill="ffffff" w:val="clear"/>
            <w:tcMar>
              <w:top w:w="0.0" w:type="dxa"/>
              <w:left w:w="40.0" w:type="dxa"/>
              <w:bottom w:w="0.0" w:type="dxa"/>
              <w:right w:w="40.0" w:type="dxa"/>
            </w:tcMar>
            <w:vAlign w:val="bottom"/>
          </w:tcPr>
          <w:p w:rsidR="00000000" w:rsidDel="00000000" w:rsidP="00000000" w:rsidRDefault="00000000" w:rsidRPr="00000000" w14:paraId="000001E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E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F1">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9</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F2">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CASTILLO</w:t>
            </w:r>
            <w:r w:rsidDel="00000000" w:rsidR="00000000" w:rsidRPr="00000000">
              <w:rPr>
                <w:rtl w:val="0"/>
              </w:rPr>
            </w:r>
          </w:p>
        </w:tc>
        <w:tc>
          <w:tcPr>
            <w:tcMar>
              <w:top w:w="0.0" w:type="dxa"/>
              <w:left w:w="40.0" w:type="dxa"/>
              <w:bottom w:w="0.0" w:type="dxa"/>
              <w:right w:w="40.0" w:type="dxa"/>
            </w:tcMar>
            <w:vAlign w:val="bottom"/>
          </w:tcPr>
          <w:p w:rsidR="00000000" w:rsidDel="00000000" w:rsidP="00000000" w:rsidRDefault="00000000" w:rsidRPr="00000000" w14:paraId="000001F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1F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1F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1F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200">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201">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MONUMENTO</w:t>
            </w:r>
            <w:r w:rsidDel="00000000" w:rsidR="00000000" w:rsidRPr="00000000">
              <w:rPr>
                <w:rtl w:val="0"/>
              </w:rPr>
            </w:r>
          </w:p>
        </w:tc>
        <w:tc>
          <w:tcPr>
            <w:shd w:fill="ffffff" w:val="clear"/>
            <w:tcMar>
              <w:top w:w="0.0" w:type="dxa"/>
              <w:left w:w="40.0" w:type="dxa"/>
              <w:bottom w:w="0.0" w:type="dxa"/>
              <w:right w:w="40.0" w:type="dxa"/>
            </w:tcMar>
            <w:vAlign w:val="bottom"/>
          </w:tcPr>
          <w:p w:rsidR="00000000" w:rsidDel="00000000" w:rsidP="00000000" w:rsidRDefault="00000000" w:rsidRPr="00000000" w14:paraId="0000020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20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shd w:fill="ffffff" w:val="clear"/>
            <w:tcMar>
              <w:top w:w="0.0" w:type="dxa"/>
              <w:left w:w="40.0" w:type="dxa"/>
              <w:bottom w:w="0.0" w:type="dxa"/>
              <w:right w:w="40.0" w:type="dxa"/>
            </w:tcMar>
            <w:vAlign w:val="bottom"/>
          </w:tcPr>
          <w:p w:rsidR="00000000" w:rsidDel="00000000" w:rsidP="00000000" w:rsidRDefault="00000000" w:rsidRPr="00000000" w14:paraId="0000020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shd w:fill="ffffff" w:val="clear"/>
            <w:tcMar>
              <w:top w:w="0.0" w:type="dxa"/>
              <w:left w:w="40.0" w:type="dxa"/>
              <w:bottom w:w="0.0" w:type="dxa"/>
              <w:right w:w="40.0" w:type="dxa"/>
            </w:tcMar>
            <w:vAlign w:val="bottom"/>
          </w:tcPr>
          <w:p w:rsidR="00000000" w:rsidDel="00000000" w:rsidP="00000000" w:rsidRDefault="00000000" w:rsidRPr="00000000" w14:paraId="0000020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20F">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w:t>
            </w:r>
          </w:p>
        </w:tc>
      </w:tr>
      <w:tr>
        <w:trPr>
          <w:cantSplit w:val="0"/>
          <w:trHeight w:val="29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210">
            <w:pPr>
              <w:widowControl w:val="0"/>
              <w:spacing w:after="0" w:line="240" w:lineRule="auto"/>
              <w:ind w:left="0" w:right="7.204724409448886" w:firstLine="0"/>
              <w:rPr>
                <w:rFonts w:ascii="Montserrat" w:cs="Montserrat" w:eastAsia="Montserrat" w:hAnsi="Montserrat"/>
                <w:sz w:val="20"/>
                <w:szCs w:val="20"/>
              </w:rPr>
            </w:pPr>
            <w:r w:rsidDel="00000000" w:rsidR="00000000" w:rsidRPr="00000000">
              <w:rPr>
                <w:rFonts w:ascii="Montserrat" w:cs="Montserrat" w:eastAsia="Montserrat" w:hAnsi="Montserrat"/>
                <w:b w:val="1"/>
                <w:i w:val="1"/>
                <w:sz w:val="20"/>
                <w:szCs w:val="20"/>
                <w:rtl w:val="0"/>
              </w:rPr>
              <w:t xml:space="preserve">Totales:</w:t>
            </w:r>
            <w:r w:rsidDel="00000000" w:rsidR="00000000" w:rsidRPr="00000000">
              <w:rPr>
                <w:rtl w:val="0"/>
              </w:rPr>
            </w:r>
          </w:p>
        </w:tc>
        <w:tc>
          <w:tcPr>
            <w:tcMar>
              <w:top w:w="0.0" w:type="dxa"/>
              <w:left w:w="40.0" w:type="dxa"/>
              <w:bottom w:w="0.0" w:type="dxa"/>
              <w:right w:w="40.0" w:type="dxa"/>
            </w:tcMar>
            <w:vAlign w:val="bottom"/>
          </w:tcPr>
          <w:p w:rsidR="00000000" w:rsidDel="00000000" w:rsidP="00000000" w:rsidRDefault="00000000" w:rsidRPr="00000000" w14:paraId="00000211">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12</w:t>
            </w:r>
          </w:p>
        </w:tc>
        <w:tc>
          <w:tcPr>
            <w:tcMar>
              <w:top w:w="0.0" w:type="dxa"/>
              <w:left w:w="40.0" w:type="dxa"/>
              <w:bottom w:w="0.0" w:type="dxa"/>
              <w:right w:w="40.0" w:type="dxa"/>
            </w:tcMar>
            <w:vAlign w:val="bottom"/>
          </w:tcPr>
          <w:p w:rsidR="00000000" w:rsidDel="00000000" w:rsidP="00000000" w:rsidRDefault="00000000" w:rsidRPr="00000000" w14:paraId="00000212">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213">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6</w:t>
            </w:r>
          </w:p>
        </w:tc>
        <w:tc>
          <w:tcPr>
            <w:tcMar>
              <w:top w:w="0.0" w:type="dxa"/>
              <w:left w:w="40.0" w:type="dxa"/>
              <w:bottom w:w="0.0" w:type="dxa"/>
              <w:right w:w="40.0" w:type="dxa"/>
            </w:tcMar>
            <w:vAlign w:val="bottom"/>
          </w:tcPr>
          <w:p w:rsidR="00000000" w:rsidDel="00000000" w:rsidP="00000000" w:rsidRDefault="00000000" w:rsidRPr="00000000" w14:paraId="00000214">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0</w:t>
            </w:r>
          </w:p>
        </w:tc>
        <w:tc>
          <w:tcPr>
            <w:tcMar>
              <w:top w:w="0.0" w:type="dxa"/>
              <w:left w:w="40.0" w:type="dxa"/>
              <w:bottom w:w="0.0" w:type="dxa"/>
              <w:right w:w="40.0" w:type="dxa"/>
            </w:tcMar>
            <w:vAlign w:val="bottom"/>
          </w:tcPr>
          <w:p w:rsidR="00000000" w:rsidDel="00000000" w:rsidP="00000000" w:rsidRDefault="00000000" w:rsidRPr="00000000" w14:paraId="00000215">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216">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c>
          <w:tcPr>
            <w:tcMar>
              <w:top w:w="0.0" w:type="dxa"/>
              <w:left w:w="40.0" w:type="dxa"/>
              <w:bottom w:w="0.0" w:type="dxa"/>
              <w:right w:w="40.0" w:type="dxa"/>
            </w:tcMar>
            <w:vAlign w:val="bottom"/>
          </w:tcPr>
          <w:p w:rsidR="00000000" w:rsidDel="00000000" w:rsidP="00000000" w:rsidRDefault="00000000" w:rsidRPr="00000000" w14:paraId="00000217">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w:t>
            </w:r>
          </w:p>
        </w:tc>
        <w:tc>
          <w:tcPr>
            <w:tcMar>
              <w:top w:w="0.0" w:type="dxa"/>
              <w:left w:w="40.0" w:type="dxa"/>
              <w:bottom w:w="0.0" w:type="dxa"/>
              <w:right w:w="40.0" w:type="dxa"/>
            </w:tcMar>
            <w:vAlign w:val="bottom"/>
          </w:tcPr>
          <w:p w:rsidR="00000000" w:rsidDel="00000000" w:rsidP="00000000" w:rsidRDefault="00000000" w:rsidRPr="00000000" w14:paraId="00000218">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13</w:t>
            </w:r>
          </w:p>
        </w:tc>
        <w:tc>
          <w:tcPr>
            <w:tcMar>
              <w:top w:w="0.0" w:type="dxa"/>
              <w:left w:w="40.0" w:type="dxa"/>
              <w:bottom w:w="0.0" w:type="dxa"/>
              <w:right w:w="40.0" w:type="dxa"/>
            </w:tcMar>
            <w:vAlign w:val="bottom"/>
          </w:tcPr>
          <w:p w:rsidR="00000000" w:rsidDel="00000000" w:rsidP="00000000" w:rsidRDefault="00000000" w:rsidRPr="00000000" w14:paraId="00000219">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21A">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21B">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c>
          <w:tcPr>
            <w:tcMar>
              <w:top w:w="0.0" w:type="dxa"/>
              <w:left w:w="40.0" w:type="dxa"/>
              <w:bottom w:w="0.0" w:type="dxa"/>
              <w:right w:w="40.0" w:type="dxa"/>
            </w:tcMar>
            <w:vAlign w:val="bottom"/>
          </w:tcPr>
          <w:p w:rsidR="00000000" w:rsidDel="00000000" w:rsidP="00000000" w:rsidRDefault="00000000" w:rsidRPr="00000000" w14:paraId="0000021C">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21D">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cccccc" w:val="clear"/>
            <w:tcMar>
              <w:top w:w="0.0" w:type="dxa"/>
              <w:left w:w="40.0" w:type="dxa"/>
              <w:bottom w:w="0.0" w:type="dxa"/>
              <w:right w:w="40.0" w:type="dxa"/>
            </w:tcMar>
            <w:vAlign w:val="bottom"/>
          </w:tcPr>
          <w:p w:rsidR="00000000" w:rsidDel="00000000" w:rsidP="00000000" w:rsidRDefault="00000000" w:rsidRPr="00000000" w14:paraId="0000021E">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60</w:t>
            </w:r>
          </w:p>
        </w:tc>
      </w:tr>
    </w:tbl>
    <w:p w:rsidR="00000000" w:rsidDel="00000000" w:rsidP="00000000" w:rsidRDefault="00000000" w:rsidRPr="00000000" w14:paraId="0000021F">
      <w:pPr>
        <w:spacing w:after="200" w:line="240" w:lineRule="auto"/>
        <w:ind w:left="0" w:right="7.204724409448886"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220">
      <w:pPr>
        <w:spacing w:after="20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han recibido 28 reclamaciones más que el año precedente.</w:t>
      </w:r>
    </w:p>
    <w:p w:rsidR="00000000" w:rsidDel="00000000" w:rsidP="00000000" w:rsidRDefault="00000000" w:rsidRPr="00000000" w14:paraId="00000221">
      <w:pPr>
        <w:spacing w:after="200" w:line="240" w:lineRule="auto"/>
        <w:ind w:left="0" w:right="7.204724409448886" w:firstLine="0"/>
        <w:jc w:val="both"/>
        <w:rPr>
          <w:rFonts w:ascii="Montserrat" w:cs="Montserrat" w:eastAsia="Montserrat" w:hAnsi="Montserrat"/>
          <w:sz w:val="20"/>
          <w:szCs w:val="20"/>
        </w:rPr>
      </w:pPr>
      <w:r w:rsidDel="00000000" w:rsidR="00000000" w:rsidRPr="00000000">
        <w:rPr>
          <w:rtl w:val="0"/>
        </w:rPr>
      </w:r>
    </w:p>
    <w:tbl>
      <w:tblPr>
        <w:tblStyle w:val="Table7"/>
        <w:tblW w:w="8886.047244094494" w:type="dxa"/>
        <w:jc w:val="center"/>
        <w:tblLayout w:type="fixed"/>
        <w:tblLook w:val="0000"/>
      </w:tblPr>
      <w:tblGrid>
        <w:gridCol w:w="1560.1889763779527"/>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tblGridChange w:id="0">
          <w:tblGrid>
            <w:gridCol w:w="1560.1889763779527"/>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gridCol w:w="523.2755905511812"/>
          </w:tblGrid>
        </w:tblGridChange>
      </w:tblGrid>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2">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tl w:val="0"/>
              </w:rPr>
            </w:r>
          </w:p>
        </w:tc>
        <w:tc>
          <w:tcPr>
            <w:gridSpan w:val="14"/>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2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COMPARATIVA AÑO 2.020</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31">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2">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3">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4">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5">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6">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7">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F</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8">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9">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H</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A">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I</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B">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J</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C">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K</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D">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E">
            <w:pPr>
              <w:widowControl w:val="0"/>
              <w:spacing w:after="0" w:line="24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23F">
            <w:pPr>
              <w:widowControl w:val="0"/>
              <w:spacing w:after="0" w:line="24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40">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CACT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4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E">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4F">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MIRADOR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5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D">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5E">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JAMEOS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6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6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6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6C">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0</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6D">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CUEVA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6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7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7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7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7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7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B">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21</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7C">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JARDÍN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7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7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7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8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8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8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9">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8A">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3</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8B">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MONTAÑAS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8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8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8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8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9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98">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9">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9A">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CASTILLO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9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9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9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9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A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A7">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8">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0</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A9">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MONUMENTO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A">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B">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AC">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D">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E">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AF">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B0">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B1">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B2">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B3">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B4">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B5">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B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7">
            <w:pPr>
              <w:widowControl w:val="0"/>
              <w:spacing w:after="0" w:line="240" w:lineRule="auto"/>
              <w:ind w:left="0" w:right="7.204724409448886"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w:t>
            </w:r>
          </w:p>
        </w:tc>
      </w:tr>
      <w:tr>
        <w:trPr>
          <w:cantSplit w:val="0"/>
          <w:trHeight w:val="29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B8">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i w:val="1"/>
                <w:sz w:val="20"/>
                <w:szCs w:val="20"/>
                <w:rtl w:val="0"/>
              </w:rPr>
              <w:t xml:space="preserve">Totales: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9">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A">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B">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C">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D">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BE">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color w:val="f3f3f3"/>
                <w:sz w:val="20"/>
                <w:szCs w:val="20"/>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BF">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0">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1">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2">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3">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2C4">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color w:val="f3f3f3"/>
                <w:sz w:val="20"/>
                <w:szCs w:val="20"/>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5">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2C6">
            <w:pPr>
              <w:widowControl w:val="0"/>
              <w:spacing w:after="0" w:line="240" w:lineRule="auto"/>
              <w:ind w:left="0" w:right="7.204724409448886"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28</w:t>
            </w:r>
          </w:p>
        </w:tc>
      </w:tr>
    </w:tbl>
    <w:p w:rsidR="00000000" w:rsidDel="00000000" w:rsidP="00000000" w:rsidRDefault="00000000" w:rsidRPr="00000000" w14:paraId="000002C7">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8">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Canal de respuesta</w:t>
      </w:r>
    </w:p>
    <w:p w:rsidR="00000000" w:rsidDel="00000000" w:rsidP="00000000" w:rsidRDefault="00000000" w:rsidRPr="00000000" w14:paraId="000002C9">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este periodo todas las reclamaciones se han tramitado vía email . No se ha respondido ninguna vía telefónica como respuesta definitiva pero sí que se utiliza este medio para aclarar/ratificar ciertos aspectos reclamados en varias ocasiones.</w:t>
      </w:r>
    </w:p>
    <w:p w:rsidR="00000000" w:rsidDel="00000000" w:rsidP="00000000" w:rsidRDefault="00000000" w:rsidRPr="00000000" w14:paraId="000002CA">
      <w:pPr>
        <w:spacing w:after="20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8"/>
        <w:tblW w:w="822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5"/>
        <w:gridCol w:w="2325"/>
        <w:gridCol w:w="2265"/>
        <w:gridCol w:w="1365"/>
        <w:tblGridChange w:id="0">
          <w:tblGrid>
            <w:gridCol w:w="2265"/>
            <w:gridCol w:w="2325"/>
            <w:gridCol w:w="2265"/>
            <w:gridCol w:w="1365"/>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B">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C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2º SEMESTRE 2.020</w:t>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C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2º SEMESTRE 2.021 </w:t>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C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Diferencia</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CF">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CORREO POSTAL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TELEFÓNICA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E-MAIL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D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30</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DF">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E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28</w:t>
            </w:r>
          </w:p>
        </w:tc>
      </w:tr>
    </w:tbl>
    <w:p w:rsidR="00000000" w:rsidDel="00000000" w:rsidP="00000000" w:rsidRDefault="00000000" w:rsidRPr="00000000" w14:paraId="000002E3">
      <w:pPr>
        <w:spacing w:after="200" w:line="360" w:lineRule="auto"/>
        <w:ind w:left="0" w:right="7.204724409448886" w:firstLine="0"/>
        <w:jc w:val="both"/>
        <w:rPr>
          <w:rFonts w:ascii="Montserrat" w:cs="Montserrat" w:eastAsia="Montserrat" w:hAnsi="Montserrat"/>
        </w:rPr>
        <w:sectPr>
          <w:type w:val="nextPage"/>
          <w:pgSz w:h="16838" w:w="11906" w:orient="portrait"/>
          <w:pgMar w:bottom="1417" w:top="1417" w:left="1133.8582677165355" w:right="1132.2047244094488" w:header="708" w:footer="708"/>
        </w:sectPr>
      </w:pPr>
      <w:r w:rsidDel="00000000" w:rsidR="00000000" w:rsidRPr="00000000">
        <w:rPr>
          <w:rtl w:val="0"/>
        </w:rPr>
      </w:r>
    </w:p>
    <w:p w:rsidR="00000000" w:rsidDel="00000000" w:rsidP="00000000" w:rsidRDefault="00000000" w:rsidRPr="00000000" w14:paraId="000002E4">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Número de visitantes</w:t>
      </w:r>
    </w:p>
    <w:p w:rsidR="00000000" w:rsidDel="00000000" w:rsidP="00000000" w:rsidRDefault="00000000" w:rsidRPr="00000000" w14:paraId="000002E5">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respecto al número de reclamaciones recibidas, se considera que las mismas no suponen un número relevante en comparación con el número total de visitantes. Se valora más por esta dirección la fuente de información que suponen, así como las posibles mejoras que se pueden acometer tras su registro. Teniendo en cuenta los años precedentes podemos decir que el ratio porcentual de reclamaciones respecto a los visitantes tiende a incrementarse.</w:t>
      </w:r>
    </w:p>
    <w:p w:rsidR="00000000" w:rsidDel="00000000" w:rsidP="00000000" w:rsidRDefault="00000000" w:rsidRPr="00000000" w14:paraId="000002E6">
      <w:pPr>
        <w:spacing w:after="20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9"/>
        <w:tblW w:w="850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7"/>
        <w:gridCol w:w="2281"/>
        <w:gridCol w:w="2267"/>
        <w:gridCol w:w="1686"/>
        <w:tblGridChange w:id="0">
          <w:tblGrid>
            <w:gridCol w:w="2267"/>
            <w:gridCol w:w="2281"/>
            <w:gridCol w:w="2267"/>
            <w:gridCol w:w="1686"/>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7">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E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color w:val="b80047"/>
                <w:rtl w:val="0"/>
              </w:rPr>
              <w:t xml:space="preserve">1º SEMESTRE 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E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color w:val="b80047"/>
                <w:rtl w:val="0"/>
              </w:rPr>
              <w:t xml:space="preserve">2º SEMESTRE 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E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color w:val="b80047"/>
                <w:rtl w:val="0"/>
              </w:rPr>
              <w:t xml:space="preserve"> 2.020</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B">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 visitas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553.451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556.738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1.110.189</w:t>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Reclamaciones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32</w:t>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Ratio</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0,0016%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0,0041%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0,0029%</w:t>
            </w:r>
          </w:p>
        </w:tc>
      </w:tr>
    </w:tbl>
    <w:p w:rsidR="00000000" w:rsidDel="00000000" w:rsidP="00000000" w:rsidRDefault="00000000" w:rsidRPr="00000000" w14:paraId="000002FB">
      <w:pPr>
        <w:spacing w:after="0" w:line="24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FC">
      <w:pPr>
        <w:spacing w:after="0" w:line="240" w:lineRule="auto"/>
        <w:ind w:left="0" w:right="7.204724409448886" w:firstLine="0"/>
        <w:jc w:val="both"/>
        <w:rPr>
          <w:rFonts w:ascii="Montserrat" w:cs="Montserrat" w:eastAsia="Montserrat" w:hAnsi="Montserrat"/>
          <w:b w:val="1"/>
          <w:u w:val="single"/>
        </w:rPr>
      </w:pPr>
      <w:r w:rsidDel="00000000" w:rsidR="00000000" w:rsidRPr="00000000">
        <w:rPr>
          <w:rtl w:val="0"/>
        </w:rPr>
      </w:r>
    </w:p>
    <w:tbl>
      <w:tblPr>
        <w:tblStyle w:val="Table10"/>
        <w:tblW w:w="850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7"/>
        <w:gridCol w:w="2281"/>
        <w:gridCol w:w="2267"/>
        <w:gridCol w:w="1686"/>
        <w:tblGridChange w:id="0">
          <w:tblGrid>
            <w:gridCol w:w="2267"/>
            <w:gridCol w:w="2281"/>
            <w:gridCol w:w="2267"/>
            <w:gridCol w:w="1686"/>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D">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F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1º SEMESTRE 2.021</w:t>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F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2º SEMESTRE 2.021</w:t>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30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2021</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1">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 visitas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244.393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1.404.045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1.648.438</w:t>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Reclamaciones</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60</w:t>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0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Ratio</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0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0,0037%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0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0,0036%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1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0,0036%</w:t>
            </w:r>
          </w:p>
        </w:tc>
      </w:tr>
    </w:tbl>
    <w:p w:rsidR="00000000" w:rsidDel="00000000" w:rsidP="00000000" w:rsidRDefault="00000000" w:rsidRPr="00000000" w14:paraId="00000311">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tl w:val="0"/>
        </w:rPr>
      </w:r>
    </w:p>
    <w:tbl>
      <w:tblPr>
        <w:tblStyle w:val="Table11"/>
        <w:tblW w:w="8501.0" w:type="dxa"/>
        <w:jc w:val="center"/>
        <w:tblLayout w:type="fixed"/>
        <w:tblLook w:val="0000"/>
      </w:tblPr>
      <w:tblGrid>
        <w:gridCol w:w="2267"/>
        <w:gridCol w:w="2281"/>
        <w:gridCol w:w="2267"/>
        <w:gridCol w:w="1686"/>
        <w:tblGridChange w:id="0">
          <w:tblGrid>
            <w:gridCol w:w="2267"/>
            <w:gridCol w:w="2281"/>
            <w:gridCol w:w="2267"/>
            <w:gridCol w:w="1686"/>
          </w:tblGrid>
        </w:tblGridChange>
      </w:tblGrid>
      <w:tr>
        <w:trPr>
          <w:cantSplit w:val="0"/>
          <w:trHeight w:val="282"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12">
            <w:pPr>
              <w:widowControl w:val="0"/>
              <w:spacing w:after="20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31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Comparativa 1ºSemestre</w:t>
            </w:r>
          </w:p>
        </w:tc>
        <w:tc>
          <w:tcPr>
            <w:tcBorders>
              <w:top w:color="ffffff" w:space="0" w:sz="6" w:val="single"/>
              <w:left w:color="ffffff" w:space="0" w:sz="6" w:val="single"/>
              <w:bottom w:color="ffffff" w:space="0" w:sz="6" w:val="single"/>
              <w:right w:color="ffffff"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31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Comparativa 2ºSemestre</w:t>
            </w:r>
          </w:p>
        </w:tc>
        <w:tc>
          <w:tcPr>
            <w:tcBorders>
              <w:top w:color="ffffff" w:space="0" w:sz="6" w:val="single"/>
              <w:left w:color="ffffff" w:space="0" w:sz="6" w:val="single"/>
              <w:bottom w:color="ffffff" w:space="0" w:sz="6" w:val="single"/>
              <w:right w:color="ffffff"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31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2021-2020</w:t>
            </w:r>
            <w:r w:rsidDel="00000000" w:rsidR="00000000" w:rsidRPr="00000000">
              <w:rPr>
                <w:rtl w:val="0"/>
              </w:rPr>
            </w:r>
          </w:p>
        </w:tc>
      </w:tr>
      <w:tr>
        <w:trPr>
          <w:cantSplit w:val="0"/>
          <w:trHeight w:val="282"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16">
            <w:pPr>
              <w:widowControl w:val="0"/>
              <w:spacing w:after="20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r>
      <w:tr>
        <w:trPr>
          <w:cantSplit w:val="0"/>
          <w:trHeight w:val="282"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1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Total visitas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-309.058</w:t>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847.307</w:t>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538.249</w:t>
            </w:r>
          </w:p>
        </w:tc>
      </w:tr>
      <w:tr>
        <w:trPr>
          <w:cantSplit w:val="0"/>
          <w:trHeight w:val="282"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1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Reclamaciones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1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w:t>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2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28</w:t>
            </w:r>
          </w:p>
        </w:tc>
        <w:tc>
          <w:tcPr>
            <w:tcBorders>
              <w:top w:color="ffffff" w:space="0" w:sz="6" w:val="single"/>
              <w:left w:color="ffffff" w:space="0" w:sz="6" w:val="single"/>
              <w:bottom w:color="ffffff" w:space="0" w:sz="6" w:val="single"/>
              <w:right w:color="ffffff"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32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28</w:t>
            </w:r>
          </w:p>
        </w:tc>
      </w:tr>
      <w:tr>
        <w:trPr>
          <w:cantSplit w:val="0"/>
          <w:trHeight w:val="282"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2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Ratio</w:t>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23">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0,0021%</w:t>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24">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-0,0005%</w:t>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25">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0,0007%</w:t>
            </w:r>
          </w:p>
        </w:tc>
      </w:tr>
    </w:tbl>
    <w:p w:rsidR="00000000" w:rsidDel="00000000" w:rsidP="00000000" w:rsidRDefault="00000000" w:rsidRPr="00000000" w14:paraId="00000326">
      <w:pPr>
        <w:spacing w:after="200" w:line="360" w:lineRule="auto"/>
        <w:ind w:left="0" w:right="7.204724409448886" w:firstLine="0"/>
        <w:jc w:val="left"/>
        <w:rPr>
          <w:rFonts w:ascii="Montserrat" w:cs="Montserrat" w:eastAsia="Montserrat" w:hAnsi="Montserrat"/>
          <w:b w:val="1"/>
          <w:u w:val="single"/>
        </w:rPr>
        <w:sectPr>
          <w:type w:val="nextPage"/>
          <w:pgSz w:h="16838" w:w="11906" w:orient="portrait"/>
          <w:pgMar w:bottom="1417" w:top="1417" w:left="1133.8582677165355" w:right="1132.2047244094488" w:header="708" w:footer="708"/>
        </w:sectPr>
      </w:pPr>
      <w:r w:rsidDel="00000000" w:rsidR="00000000" w:rsidRPr="00000000">
        <w:rPr>
          <w:rtl w:val="0"/>
        </w:rPr>
      </w:r>
    </w:p>
    <w:p w:rsidR="00000000" w:rsidDel="00000000" w:rsidP="00000000" w:rsidRDefault="00000000" w:rsidRPr="00000000" w14:paraId="00000327">
      <w:pPr>
        <w:spacing w:after="200" w:line="360" w:lineRule="auto"/>
        <w:ind w:left="0" w:right="7.204724409448886" w:firstLine="0"/>
        <w:jc w:val="left"/>
        <w:rPr>
          <w:rFonts w:ascii="Montserrat" w:cs="Montserrat" w:eastAsia="Montserrat" w:hAnsi="Montserrat"/>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333375</wp:posOffset>
            </wp:positionV>
            <wp:extent cx="3510825" cy="2286000"/>
            <wp:effectExtent b="0" l="0" r="0" t="0"/>
            <wp:wrapSquare wrapText="bothSides" distB="114300" distT="114300" distL="114300" distR="114300"/>
            <wp:docPr descr="Gráfico" id="1" name="image4.png"/>
            <a:graphic>
              <a:graphicData uri="http://schemas.openxmlformats.org/drawingml/2006/picture">
                <pic:pic>
                  <pic:nvPicPr>
                    <pic:cNvPr descr="Gráfico" id="0" name="image4.png"/>
                    <pic:cNvPicPr preferRelativeResize="0"/>
                  </pic:nvPicPr>
                  <pic:blipFill>
                    <a:blip r:embed="rId8"/>
                    <a:srcRect b="0" l="2678" r="2465" t="0"/>
                    <a:stretch>
                      <a:fillRect/>
                    </a:stretch>
                  </pic:blipFill>
                  <pic:spPr>
                    <a:xfrm>
                      <a:off x="0" y="0"/>
                      <a:ext cx="3510825" cy="2286000"/>
                    </a:xfrm>
                    <a:prstGeom prst="rect"/>
                    <a:ln/>
                  </pic:spPr>
                </pic:pic>
              </a:graphicData>
            </a:graphic>
          </wp:anchor>
        </w:drawing>
      </w:r>
    </w:p>
    <w:tbl>
      <w:tblPr>
        <w:tblStyle w:val="Table12"/>
        <w:tblW w:w="3555.0" w:type="dxa"/>
        <w:jc w:val="left"/>
        <w:tblInd w:w="59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660"/>
        <w:gridCol w:w="1200"/>
        <w:gridCol w:w="930"/>
        <w:tblGridChange w:id="0">
          <w:tblGrid>
            <w:gridCol w:w="765"/>
            <w:gridCol w:w="660"/>
            <w:gridCol w:w="1200"/>
            <w:gridCol w:w="930"/>
          </w:tblGrid>
        </w:tblGridChange>
      </w:tblGrid>
      <w:tr>
        <w:trPr>
          <w:cantSplit w:val="0"/>
          <w:trHeight w:val="243.21259842519686" w:hRule="atLeast"/>
          <w:tblHeader w:val="0"/>
        </w:trPr>
        <w:tc>
          <w:tcPr>
            <w:tcBorders>
              <w:top w:color="cccccc" w:space="0" w:sz="6" w:val="single"/>
              <w:left w:color="cccccc" w:space="0" w:sz="6" w:val="single"/>
              <w:bottom w:color="cccccc" w:space="0" w:sz="6" w:val="single"/>
              <w:right w:color="cccccc" w:space="0" w:sz="6" w:val="single"/>
            </w:tcBorders>
            <w:shd w:fill="999999" w:val="clear"/>
            <w:tcMar>
              <w:top w:w="0.0" w:type="dxa"/>
              <w:left w:w="40.0" w:type="dxa"/>
              <w:bottom w:w="0.0" w:type="dxa"/>
              <w:right w:w="40.0" w:type="dxa"/>
            </w:tcMar>
            <w:vAlign w:val="bottom"/>
          </w:tcPr>
          <w:p w:rsidR="00000000" w:rsidDel="00000000" w:rsidP="00000000" w:rsidRDefault="00000000" w:rsidRPr="00000000" w14:paraId="0000032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Año</w:t>
            </w:r>
          </w:p>
        </w:tc>
        <w:tc>
          <w:tcPr>
            <w:tcBorders>
              <w:top w:color="cccccc" w:space="0" w:sz="6" w:val="single"/>
              <w:left w:color="cccccc" w:space="0" w:sz="6" w:val="single"/>
              <w:bottom w:color="cccccc" w:space="0" w:sz="6" w:val="single"/>
              <w:right w:color="cccccc" w:space="0" w:sz="6" w:val="single"/>
            </w:tcBorders>
            <w:shd w:fill="999999" w:val="clear"/>
            <w:tcMar>
              <w:top w:w="0.0" w:type="dxa"/>
              <w:left w:w="40.0" w:type="dxa"/>
              <w:bottom w:w="0.0" w:type="dxa"/>
              <w:right w:w="40.0" w:type="dxa"/>
            </w:tcMar>
            <w:vAlign w:val="bottom"/>
          </w:tcPr>
          <w:p w:rsidR="00000000" w:rsidDel="00000000" w:rsidP="00000000" w:rsidRDefault="00000000" w:rsidRPr="00000000" w14:paraId="0000032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Total</w:t>
            </w:r>
          </w:p>
        </w:tc>
        <w:tc>
          <w:tcPr>
            <w:tcBorders>
              <w:top w:color="cccccc" w:space="0" w:sz="6" w:val="single"/>
              <w:left w:color="cccccc" w:space="0" w:sz="6" w:val="single"/>
              <w:bottom w:color="cccccc" w:space="0" w:sz="6" w:val="single"/>
              <w:right w:color="cccccc" w:space="0" w:sz="6" w:val="single"/>
            </w:tcBorders>
            <w:shd w:fill="999999" w:val="clear"/>
            <w:tcMar>
              <w:top w:w="0.0" w:type="dxa"/>
              <w:left w:w="40.0" w:type="dxa"/>
              <w:bottom w:w="0.0" w:type="dxa"/>
              <w:right w:w="40.0" w:type="dxa"/>
            </w:tcMar>
            <w:vAlign w:val="bottom"/>
          </w:tcPr>
          <w:p w:rsidR="00000000" w:rsidDel="00000000" w:rsidP="00000000" w:rsidRDefault="00000000" w:rsidRPr="00000000" w14:paraId="0000032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Visitantes</w:t>
            </w:r>
          </w:p>
        </w:tc>
        <w:tc>
          <w:tcPr>
            <w:tcBorders>
              <w:top w:color="cccccc" w:space="0" w:sz="6" w:val="single"/>
              <w:left w:color="cccccc" w:space="0" w:sz="6" w:val="single"/>
              <w:bottom w:color="cccccc" w:space="0" w:sz="6" w:val="single"/>
              <w:right w:color="cccccc" w:space="0" w:sz="6" w:val="single"/>
            </w:tcBorders>
            <w:shd w:fill="999999" w:val="clear"/>
            <w:tcMar>
              <w:top w:w="0.0" w:type="dxa"/>
              <w:left w:w="40.0" w:type="dxa"/>
              <w:bottom w:w="0.0" w:type="dxa"/>
              <w:right w:w="40.0" w:type="dxa"/>
            </w:tcMar>
            <w:vAlign w:val="bottom"/>
          </w:tcPr>
          <w:p w:rsidR="00000000" w:rsidDel="00000000" w:rsidP="00000000" w:rsidRDefault="00000000" w:rsidRPr="00000000" w14:paraId="0000032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Ratio</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2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2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2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2356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2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1,360%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2366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2,200%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2605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2,190%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2756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0,870%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2956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3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1,760%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66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2874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2,300%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79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3007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2,630%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2019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82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A">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2908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2,820%</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C">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2020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1110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4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2,883%</w:t>
            </w:r>
          </w:p>
        </w:tc>
      </w:tr>
      <w:tr>
        <w:trPr>
          <w:cantSplit w:val="0"/>
          <w:trHeight w:val="281.1968503937008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5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2021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5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60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5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1648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35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3,641%</w:t>
            </w:r>
          </w:p>
        </w:tc>
      </w:tr>
    </w:tbl>
    <w:p w:rsidR="00000000" w:rsidDel="00000000" w:rsidP="00000000" w:rsidRDefault="00000000" w:rsidRPr="00000000" w14:paraId="00000354">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355">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356">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Tiempo de Respuesta</w:t>
      </w:r>
    </w:p>
    <w:p w:rsidR="00000000" w:rsidDel="00000000" w:rsidP="00000000" w:rsidRDefault="00000000" w:rsidRPr="00000000" w14:paraId="00000357">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cuanto al plazo de respuesta de las reclamaciones presentadas para el segundo semestre de 2021 se cumple con el objetivo marcado de responderlas en menos de 15 días naturales en la media global (12 días es el tiempo medio de respuesta). A pesar de ello quedan fuera de plazo 20 respuestas de 51.</w:t>
      </w:r>
    </w:p>
    <w:p w:rsidR="00000000" w:rsidDel="00000000" w:rsidP="00000000" w:rsidRDefault="00000000" w:rsidRPr="00000000" w14:paraId="00000358">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Plazo medio en responder (días):</w:t>
      </w:r>
    </w:p>
    <w:p w:rsidR="00000000" w:rsidDel="00000000" w:rsidP="00000000" w:rsidRDefault="00000000" w:rsidRPr="00000000" w14:paraId="00000359">
      <w:pPr>
        <w:spacing w:after="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2º semestre 2021: </w:t>
      </w:r>
      <w:r w:rsidDel="00000000" w:rsidR="00000000" w:rsidRPr="00000000">
        <w:rPr>
          <w:rFonts w:ascii="Montserrat" w:cs="Montserrat" w:eastAsia="Montserrat" w:hAnsi="Montserrat"/>
          <w:b w:val="1"/>
          <w:rtl w:val="0"/>
        </w:rPr>
        <w:t xml:space="preserve">12 días</w:t>
      </w:r>
    </w:p>
    <w:p w:rsidR="00000000" w:rsidDel="00000000" w:rsidP="00000000" w:rsidRDefault="00000000" w:rsidRPr="00000000" w14:paraId="0000035A">
      <w:pPr>
        <w:spacing w:after="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2º semestre 2020: </w:t>
      </w:r>
      <w:r w:rsidDel="00000000" w:rsidR="00000000" w:rsidRPr="00000000">
        <w:rPr>
          <w:rFonts w:ascii="Montserrat" w:cs="Montserrat" w:eastAsia="Montserrat" w:hAnsi="Montserrat"/>
          <w:b w:val="1"/>
          <w:rtl w:val="0"/>
        </w:rPr>
        <w:t xml:space="preserve">10.26 días</w:t>
      </w:r>
    </w:p>
    <w:p w:rsidR="00000000" w:rsidDel="00000000" w:rsidP="00000000" w:rsidRDefault="00000000" w:rsidRPr="00000000" w14:paraId="0000035B">
      <w:pPr>
        <w:spacing w:after="0" w:line="360" w:lineRule="auto"/>
        <w:ind w:left="0" w:right="7.204724409448886" w:firstLine="0"/>
        <w:jc w:val="both"/>
        <w:rPr>
          <w:rFonts w:ascii="Montserrat" w:cs="Montserrat" w:eastAsia="Montserrat" w:hAnsi="Montserrat"/>
          <w:b w:val="1"/>
        </w:rPr>
        <w:sectPr>
          <w:type w:val="nextPage"/>
          <w:pgSz w:h="16838" w:w="11906" w:orient="portrait"/>
          <w:pgMar w:bottom="1417" w:top="1417" w:left="1133.8582677165355" w:right="1132.2047244094488" w:header="708" w:footer="708"/>
        </w:sectPr>
      </w:pPr>
      <w:r w:rsidDel="00000000" w:rsidR="00000000" w:rsidRPr="00000000">
        <w:rPr>
          <w:rFonts w:ascii="Montserrat" w:cs="Montserrat" w:eastAsia="Montserrat" w:hAnsi="Montserrat"/>
          <w:b w:val="1"/>
          <w:rtl w:val="0"/>
        </w:rPr>
        <w:t xml:space="preserve">Año 2021: 11.83 días</w:t>
      </w:r>
    </w:p>
    <w:p w:rsidR="00000000" w:rsidDel="00000000" w:rsidP="00000000" w:rsidRDefault="00000000" w:rsidRPr="00000000" w14:paraId="0000035C">
      <w:pPr>
        <w:spacing w:after="0" w:line="360" w:lineRule="auto"/>
        <w:ind w:left="0" w:right="7.204724409448886" w:firstLine="0"/>
        <w:jc w:val="both"/>
        <w:rPr>
          <w:rFonts w:ascii="Montserrat" w:cs="Montserrat" w:eastAsia="Montserrat" w:hAnsi="Montserrat"/>
          <w:b w:val="1"/>
        </w:rPr>
      </w:pPr>
      <w:r w:rsidDel="00000000" w:rsidR="00000000" w:rsidRPr="00000000">
        <w:rPr>
          <w:rtl w:val="0"/>
        </w:rPr>
      </w:r>
    </w:p>
    <w:tbl>
      <w:tblPr>
        <w:tblStyle w:val="Table13"/>
        <w:tblW w:w="448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500"/>
        <w:gridCol w:w="1500"/>
        <w:tblGridChange w:id="0">
          <w:tblGrid>
            <w:gridCol w:w="1485"/>
            <w:gridCol w:w="1500"/>
            <w:gridCol w:w="1500"/>
          </w:tblGrid>
        </w:tblGridChange>
      </w:tblGrid>
      <w:tr>
        <w:trPr>
          <w:cantSplit w:val="0"/>
          <w:trHeight w:val="375" w:hRule="atLeast"/>
          <w:tblHeader w:val="0"/>
        </w:trPr>
        <w:tc>
          <w:tcPr>
            <w:tcBorders>
              <w:top w:color="ffffff" w:space="0" w:sz="6" w:val="single"/>
              <w:left w:color="ffffff" w:space="0" w:sz="6" w:val="single"/>
              <w:bottom w:color="000000"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5D">
            <w:pPr>
              <w:widowControl w:val="0"/>
              <w:spacing w:after="20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ffffff" w:space="0" w:sz="6" w:val="single"/>
              <w:left w:color="ffffff" w:space="0" w:sz="6" w:val="single"/>
              <w:bottom w:color="000000"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5E">
            <w:pPr>
              <w:widowControl w:val="0"/>
              <w:spacing w:after="20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ffffff" w:space="0" w:sz="6" w:val="single"/>
              <w:left w:color="ffffff" w:space="0" w:sz="6" w:val="single"/>
              <w:bottom w:color="000000"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35F">
            <w:pPr>
              <w:widowControl w:val="0"/>
              <w:spacing w:after="200" w:line="240" w:lineRule="auto"/>
              <w:ind w:left="0" w:right="7.204724409448886" w:firstLine="0"/>
              <w:jc w:val="both"/>
              <w:rPr>
                <w:rFonts w:ascii="Montserrat" w:cs="Montserrat" w:eastAsia="Montserrat" w:hAnsi="Montserrat"/>
              </w:rPr>
            </w:pPr>
            <w:r w:rsidDel="00000000" w:rsidR="00000000" w:rsidRPr="00000000">
              <w:rPr>
                <w:rtl w:val="0"/>
              </w:rPr>
            </w:r>
          </w:p>
        </w:tc>
      </w:tr>
      <w:tr>
        <w:trPr>
          <w:cantSplit w:val="1"/>
          <w:trHeight w:val="408.17999999999995" w:hRule="atLeast"/>
          <w:tblHeader w:val="0"/>
        </w:trPr>
        <w:tc>
          <w:tcPr>
            <w:gridSpan w:val="3"/>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60">
            <w:pPr>
              <w:widowControl w:val="0"/>
              <w:spacing w:after="20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2º semestre 2021</w:t>
            </w:r>
          </w:p>
        </w:tc>
      </w:tr>
      <w:tr>
        <w:trPr>
          <w:cantSplit w:val="1"/>
          <w:trHeight w:val="263.79999999999995" w:hRule="atLeast"/>
          <w:tblHeader w:val="0"/>
        </w:trPr>
        <w:tc>
          <w:tcPr>
            <w:tcBorders>
              <w:top w:color="cccccc" w:space="0" w:sz="6" w:val="single"/>
              <w:left w:color="000000"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3">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20</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4">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5">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6">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17</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7">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8">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9">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6A">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B">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C">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D">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E">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7</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6F">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0">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17</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1">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2">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3">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17</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4">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5">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6">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7">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8">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9">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A">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B">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14</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C">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D">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7E">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7F">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21</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0">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1">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2">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21</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3">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4">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5">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6">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r>
      <w:tr>
        <w:trPr>
          <w:cantSplit w:val="1"/>
          <w:trHeight w:val="408.17999999999995" w:hRule="atLeast"/>
          <w:tblHeader w:val="0"/>
        </w:trPr>
        <w:tc>
          <w:tcPr>
            <w:tcBorders>
              <w:top w:color="cccccc" w:space="0" w:sz="6" w:val="single"/>
              <w:left w:color="000000"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7">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16</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8">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20</w:t>
            </w:r>
          </w:p>
        </w:tc>
        <w:tc>
          <w:tcPr>
            <w:tcBorders>
              <w:top w:color="cccccc" w:space="0" w:sz="6" w:val="single"/>
              <w:left w:color="cccccc" w:space="0" w:sz="6" w:val="single"/>
              <w:bottom w:color="cccccc" w:space="0" w:sz="6" w:val="single"/>
              <w:right w:color="000000"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9">
            <w:pPr>
              <w:widowControl w:val="0"/>
              <w:spacing w:after="0" w:line="240" w:lineRule="auto"/>
              <w:ind w:left="0" w:right="7.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21</w:t>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A">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18</w:t>
            </w:r>
          </w:p>
        </w:tc>
        <w:tc>
          <w:tcPr>
            <w:tcBorders>
              <w:top w:color="cccccc" w:space="0" w:sz="6" w:val="single"/>
              <w:left w:color="cccccc"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B">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C">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w:t>
            </w:r>
          </w:p>
        </w:tc>
      </w:tr>
      <w:tr>
        <w:trPr>
          <w:cantSplit w:val="0"/>
          <w:trHeight w:val="300" w:hRule="atLeast"/>
          <w:tblHeader w:val="0"/>
        </w:trPr>
        <w:tc>
          <w:tcPr>
            <w:tcBorders>
              <w:top w:color="cccccc" w:space="0" w:sz="6" w:val="single"/>
              <w:left w:color="000000" w:space="0" w:sz="6" w:val="single"/>
              <w:bottom w:color="cccccc"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D">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8E">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8F">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w:t>
            </w:r>
          </w:p>
        </w:tc>
      </w:tr>
      <w:tr>
        <w:trPr>
          <w:cantSplit w:val="0"/>
          <w:trHeight w:val="186.5196850393701" w:hRule="atLeast"/>
          <w:tblHeader w:val="0"/>
        </w:trPr>
        <w:tc>
          <w:tcPr>
            <w:tcBorders>
              <w:top w:color="cccccc" w:space="0" w:sz="6" w:val="single"/>
              <w:left w:color="000000"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90">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tcBorders>
              <w:top w:color="cccccc" w:space="0" w:sz="6" w:val="single"/>
              <w:left w:color="cccccc" w:space="0" w:sz="6" w:val="single"/>
              <w:bottom w:color="cccccc" w:space="0" w:sz="6" w:val="single"/>
              <w:right w:color="cccccc" w:space="0" w:sz="6" w:val="single"/>
            </w:tcBorders>
            <w:shd w:fill="f4cccc" w:val="clear"/>
            <w:tcMar>
              <w:top w:w="0.0" w:type="dxa"/>
              <w:left w:w="40.0" w:type="dxa"/>
              <w:bottom w:w="0.0" w:type="dxa"/>
              <w:right w:w="40.0" w:type="dxa"/>
            </w:tcMar>
            <w:vAlign w:val="center"/>
          </w:tcPr>
          <w:p w:rsidR="00000000" w:rsidDel="00000000" w:rsidP="00000000" w:rsidRDefault="00000000" w:rsidRPr="00000000" w14:paraId="00000391">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tcBorders>
              <w:top w:color="cccccc" w:space="0" w:sz="6" w:val="single"/>
              <w:left w:color="cccccc" w:space="0" w:sz="6" w:val="single"/>
              <w:bottom w:color="cccccc"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92">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r>
      <w:tr>
        <w:trPr>
          <w:cantSplit w:val="0"/>
          <w:trHeight w:val="186.5196850393701" w:hRule="atLeast"/>
          <w:tblHeader w:val="0"/>
        </w:trPr>
        <w:tc>
          <w:tcPr>
            <w:tcBorders>
              <w:top w:color="cccccc" w:space="0" w:sz="6" w:val="single"/>
              <w:left w:color="000000" w:space="0" w:sz="6" w:val="single"/>
              <w:bottom w:color="000000"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93">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w:t>
            </w:r>
          </w:p>
        </w:tc>
        <w:tc>
          <w:tcPr>
            <w:tcBorders>
              <w:top w:color="cccccc" w:space="0" w:sz="6" w:val="single"/>
              <w:left w:color="cccccc" w:space="0" w:sz="6" w:val="single"/>
              <w:bottom w:color="000000" w:space="0" w:sz="6" w:val="single"/>
              <w:right w:color="cccccc"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94">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ff2cc" w:val="clear"/>
            <w:tcMar>
              <w:top w:w="0.0" w:type="dxa"/>
              <w:left w:w="40.0" w:type="dxa"/>
              <w:bottom w:w="0.0" w:type="dxa"/>
              <w:right w:w="40.0" w:type="dxa"/>
            </w:tcMar>
            <w:vAlign w:val="center"/>
          </w:tcPr>
          <w:p w:rsidR="00000000" w:rsidDel="00000000" w:rsidP="00000000" w:rsidRDefault="00000000" w:rsidRPr="00000000" w14:paraId="00000395">
            <w:pPr>
              <w:widowControl w:val="0"/>
              <w:spacing w:after="0" w:line="240" w:lineRule="auto"/>
              <w:ind w:left="0" w:right="7.204724409448886"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r>
      <w:tr>
        <w:trPr>
          <w:cantSplit w:val="0"/>
          <w:trHeight w:val="186.5196850393701"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96">
            <w:pPr>
              <w:widowControl w:val="0"/>
              <w:spacing w:after="0" w:line="240" w:lineRule="auto"/>
              <w:ind w:left="0" w:right="7.204724409448886" w:firstLine="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12</w:t>
            </w:r>
            <w:r w:rsidDel="00000000" w:rsidR="00000000" w:rsidRPr="00000000">
              <w:rPr>
                <w:rtl w:val="0"/>
              </w:rPr>
            </w:r>
          </w:p>
        </w:tc>
      </w:tr>
    </w:tbl>
    <w:p w:rsidR="00000000" w:rsidDel="00000000" w:rsidP="00000000" w:rsidRDefault="00000000" w:rsidRPr="00000000" w14:paraId="00000399">
      <w:pPr>
        <w:spacing w:after="200" w:line="24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39A">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Explicación detallada de las reclamaciones</w:t>
      </w:r>
    </w:p>
    <w:p w:rsidR="00000000" w:rsidDel="00000000" w:rsidP="00000000" w:rsidRDefault="00000000" w:rsidRPr="00000000" w14:paraId="0000039B">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se muestran las estadísticas obtenidas respecto a las reclamaciones recibidas en el </w:t>
      </w:r>
      <w:r w:rsidDel="00000000" w:rsidR="00000000" w:rsidRPr="00000000">
        <w:rPr>
          <w:rFonts w:ascii="Montserrat" w:cs="Montserrat" w:eastAsia="Montserrat" w:hAnsi="Montserrat"/>
          <w:b w:val="1"/>
          <w:rtl w:val="0"/>
        </w:rPr>
        <w:t xml:space="preserve">segundo semestre de 2021.</w:t>
      </w:r>
    </w:p>
    <w:p w:rsidR="00000000" w:rsidDel="00000000" w:rsidP="00000000" w:rsidRDefault="00000000" w:rsidRPr="00000000" w14:paraId="0000039C">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la leyenda y comprensión de los gráficos se adjunta la siguiente tabla donde se clasifican los temas que pertenecen a cada categoría:</w:t>
      </w:r>
    </w:p>
    <w:p w:rsidR="00000000" w:rsidDel="00000000" w:rsidP="00000000" w:rsidRDefault="00000000" w:rsidRPr="00000000" w14:paraId="0000039D">
      <w:pPr>
        <w:spacing w:after="200" w:line="24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9E">
      <w:pPr>
        <w:spacing w:after="200" w:line="240" w:lineRule="auto"/>
        <w:ind w:left="0" w:right="7.204724409448886" w:firstLine="0"/>
        <w:jc w:val="both"/>
        <w:rPr>
          <w:rFonts w:ascii="Montserrat" w:cs="Montserrat" w:eastAsia="Montserrat" w:hAnsi="Montserrat"/>
        </w:rPr>
      </w:pPr>
      <w:r w:rsidDel="00000000" w:rsidR="00000000" w:rsidRPr="00000000">
        <w:rPr>
          <w:rtl w:val="0"/>
        </w:rPr>
      </w:r>
    </w:p>
    <w:tbl>
      <w:tblPr>
        <w:tblStyle w:val="Table14"/>
        <w:tblW w:w="93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485"/>
        <w:gridCol w:w="375"/>
        <w:gridCol w:w="4035"/>
        <w:tblGridChange w:id="0">
          <w:tblGrid>
            <w:gridCol w:w="405"/>
            <w:gridCol w:w="4485"/>
            <w:gridCol w:w="375"/>
            <w:gridCol w:w="4035"/>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9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Precio</w:t>
            </w:r>
            <w:r w:rsidDel="00000000" w:rsidR="00000000" w:rsidRPr="00000000">
              <w:rPr>
                <w:rFonts w:ascii="Montserrat" w:cs="Montserrat" w:eastAsia="Montserrat" w:hAnsi="Montserrat"/>
                <w:rtl w:val="0"/>
              </w:rPr>
              <w:t xml:space="preserve">,devolución de importes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Sistema entrada</w:t>
            </w:r>
            <w:r w:rsidDel="00000000" w:rsidR="00000000" w:rsidRPr="00000000">
              <w:rPr>
                <w:rFonts w:ascii="Montserrat" w:cs="Montserrat" w:eastAsia="Montserrat" w:hAnsi="Montserrat"/>
                <w:rtl w:val="0"/>
              </w:rPr>
              <w:t xml:space="preserve">, tourbus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Cierre</w:t>
            </w:r>
            <w:r w:rsidDel="00000000" w:rsidR="00000000" w:rsidRPr="00000000">
              <w:rPr>
                <w:rFonts w:ascii="Montserrat" w:cs="Montserrat" w:eastAsia="Montserrat" w:hAnsi="Montserrat"/>
                <w:rtl w:val="0"/>
              </w:rPr>
              <w:t xml:space="preserve"> total o parcial, horarios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6">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Expectativas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Accesibilidad</w:t>
            </w:r>
            <w:r w:rsidDel="00000000" w:rsidR="00000000" w:rsidRPr="00000000">
              <w:rPr>
                <w:rFonts w:ascii="Montserrat" w:cs="Montserrat" w:eastAsia="Montserrat" w:hAnsi="Montserrat"/>
                <w:rtl w:val="0"/>
              </w:rPr>
              <w:t xml:space="preserve">, restricciones de entrada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9">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A">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COVID</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B">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C">
            <w:pPr>
              <w:widowControl w:val="0"/>
              <w:spacing w:after="0" w:line="24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Limpieza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D">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E">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Tiempo</w:t>
            </w:r>
            <w:r w:rsidDel="00000000" w:rsidR="00000000" w:rsidRPr="00000000">
              <w:rPr>
                <w:rFonts w:ascii="Montserrat" w:cs="Montserrat" w:eastAsia="Montserrat" w:hAnsi="Montserrat"/>
                <w:rtl w:val="0"/>
              </w:rPr>
              <w:t xml:space="preserve"> de espera, colas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AF">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0">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Información</w:t>
            </w:r>
            <w:r w:rsidDel="00000000" w:rsidR="00000000" w:rsidRPr="00000000">
              <w:rPr>
                <w:rFonts w:ascii="Montserrat" w:cs="Montserrat" w:eastAsia="Montserrat" w:hAnsi="Montserrat"/>
                <w:rtl w:val="0"/>
              </w:rPr>
              <w:t xml:space="preserve">, idioma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1">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2">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Seguridad</w:t>
            </w:r>
            <w:r w:rsidDel="00000000" w:rsidR="00000000" w:rsidRPr="00000000">
              <w:rPr>
                <w:rFonts w:ascii="Montserrat" w:cs="Montserrat" w:eastAsia="Montserrat" w:hAnsi="Montserrat"/>
                <w:rtl w:val="0"/>
              </w:rPr>
              <w:t xml:space="preserve">, confort</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3">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4">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Propuesta</w:t>
            </w:r>
            <w:r w:rsidDel="00000000" w:rsidR="00000000" w:rsidRPr="00000000">
              <w:rPr>
                <w:rFonts w:ascii="Montserrat" w:cs="Montserrat" w:eastAsia="Montserrat" w:hAnsi="Montserrat"/>
                <w:rtl w:val="0"/>
              </w:rPr>
              <w:t xml:space="preserve"> de valor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5">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6">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Mala gestión</w:t>
            </w:r>
            <w:r w:rsidDel="00000000" w:rsidR="00000000" w:rsidRPr="00000000">
              <w:rPr>
                <w:rFonts w:ascii="Montserrat" w:cs="Montserrat" w:eastAsia="Montserrat" w:hAnsi="Montserrat"/>
                <w:rtl w:val="0"/>
              </w:rPr>
              <w:t xml:space="preserve">-organización</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7">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8">
            <w:pPr>
              <w:widowControl w:val="0"/>
              <w:spacing w:after="0" w:line="24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Trato</w:t>
            </w:r>
            <w:r w:rsidDel="00000000" w:rsidR="00000000" w:rsidRPr="00000000">
              <w:rPr>
                <w:rFonts w:ascii="Montserrat" w:cs="Montserrat" w:eastAsia="Montserrat" w:hAnsi="Montserrat"/>
                <w:rtl w:val="0"/>
              </w:rPr>
              <w:t xml:space="preserve">, servicio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9">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BA">
            <w:pPr>
              <w:widowControl w:val="0"/>
              <w:spacing w:after="0" w:line="240" w:lineRule="auto"/>
              <w:ind w:left="0" w:right="7.204724409448886" w:firstLine="0"/>
              <w:jc w:val="both"/>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3BB">
      <w:pPr>
        <w:spacing w:after="200" w:line="360" w:lineRule="auto"/>
        <w:ind w:left="0" w:right="7.204724409448886" w:firstLine="0"/>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3BC">
      <w:pPr>
        <w:spacing w:line="360" w:lineRule="auto"/>
        <w:ind w:right="7.204724409448886"/>
        <w:jc w:val="center"/>
        <w:rPr>
          <w:rFonts w:ascii="Montserrat" w:cs="Montserrat" w:eastAsia="Montserrat" w:hAnsi="Montserrat"/>
          <w:b w:val="1"/>
        </w:rPr>
      </w:pPr>
      <w:r w:rsidDel="00000000" w:rsidR="00000000" w:rsidRPr="00000000">
        <w:rPr>
          <w:rFonts w:ascii="Montserrat" w:cs="Montserrat" w:eastAsia="Montserrat" w:hAnsi="Montserrat"/>
        </w:rPr>
        <w:drawing>
          <wp:inline distB="114300" distT="114300" distL="114300" distR="114300">
            <wp:extent cx="4552050" cy="2812356"/>
            <wp:effectExtent b="0" l="0" r="0" t="0"/>
            <wp:docPr descr="Gráfico" id="15" name="image11.png"/>
            <a:graphic>
              <a:graphicData uri="http://schemas.openxmlformats.org/drawingml/2006/picture">
                <pic:pic>
                  <pic:nvPicPr>
                    <pic:cNvPr descr="Gráfico" id="0" name="image11.png"/>
                    <pic:cNvPicPr preferRelativeResize="0"/>
                  </pic:nvPicPr>
                  <pic:blipFill>
                    <a:blip r:embed="rId9"/>
                    <a:srcRect b="0" l="0" r="0" t="0"/>
                    <a:stretch>
                      <a:fillRect/>
                    </a:stretch>
                  </pic:blipFill>
                  <pic:spPr>
                    <a:xfrm>
                      <a:off x="0" y="0"/>
                      <a:ext cx="4552050" cy="2812356"/>
                    </a:xfrm>
                    <a:prstGeom prst="rect"/>
                    <a:ln/>
                  </pic:spPr>
                </pic:pic>
              </a:graphicData>
            </a:graphic>
          </wp:inline>
        </w:drawing>
      </w:r>
      <w:r w:rsidDel="00000000" w:rsidR="00000000" w:rsidRPr="00000000">
        <w:rPr>
          <w:rtl w:val="0"/>
        </w:rPr>
      </w:r>
    </w:p>
    <w:p w:rsidR="00000000" w:rsidDel="00000000" w:rsidP="00000000" w:rsidRDefault="00000000" w:rsidRPr="00000000" w14:paraId="000003BD">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En el segundo semestre de 2021</w:t>
      </w:r>
      <w:r w:rsidDel="00000000" w:rsidR="00000000" w:rsidRPr="00000000">
        <w:rPr>
          <w:rFonts w:ascii="Montserrat" w:cs="Montserrat" w:eastAsia="Montserrat" w:hAnsi="Montserrat"/>
          <w:rtl w:val="0"/>
        </w:rPr>
        <w:t xml:space="preserve"> se han registrado </w:t>
      </w:r>
      <w:r w:rsidDel="00000000" w:rsidR="00000000" w:rsidRPr="00000000">
        <w:rPr>
          <w:rFonts w:ascii="Montserrat" w:cs="Montserrat" w:eastAsia="Montserrat" w:hAnsi="Montserrat"/>
          <w:b w:val="1"/>
          <w:rtl w:val="0"/>
        </w:rPr>
        <w:t xml:space="preserve">51 reclamaciones</w:t>
      </w:r>
      <w:r w:rsidDel="00000000" w:rsidR="00000000" w:rsidRPr="00000000">
        <w:rPr>
          <w:rFonts w:ascii="Montserrat" w:cs="Montserrat" w:eastAsia="Montserrat" w:hAnsi="Montserrat"/>
          <w:rtl w:val="0"/>
        </w:rPr>
        <w:t xml:space="preserve">. En el análisis de las mismas se ha visto que un mismo cliente puede estar disconforme con varios aspectos a la vez, por ello se ha intentado hacer una clasificación exhaustiva de los motivos, entendiéndose uno de ellos como el principal (potencial causante de la queja/reclamación) y otros como secundarios, pero a nuestro entender de igual importancia en la búsqueda de soluciones posibles.</w:t>
      </w:r>
    </w:p>
    <w:p w:rsidR="00000000" w:rsidDel="00000000" w:rsidP="00000000" w:rsidRDefault="00000000" w:rsidRPr="00000000" w14:paraId="000003BE">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Fruto de este análisis se presenta el gráfico superior, con 51 motivos principales de las 110 menciones o quejas “secundarias”.</w:t>
      </w:r>
    </w:p>
    <w:p w:rsidR="00000000" w:rsidDel="00000000" w:rsidP="00000000" w:rsidRDefault="00000000" w:rsidRPr="00000000" w14:paraId="000003BF">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Algunas conclusiones observadas al respecto son:</w:t>
      </w:r>
    </w:p>
    <w:p w:rsidR="00000000" w:rsidDel="00000000" w:rsidP="00000000" w:rsidRDefault="00000000" w:rsidRPr="00000000" w14:paraId="000003C0">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pesar de que hay varias quejas relacionadas con la accesibilidad, restricciones de entrada etc, solo 4 de estas 15 menciones parecen ser el motivo principal de la queja, caso similar ocurre con las quejas relacionadas sobre el </w:t>
      </w:r>
      <w:r w:rsidDel="00000000" w:rsidR="00000000" w:rsidRPr="00000000">
        <w:rPr>
          <w:rFonts w:ascii="Montserrat" w:cs="Montserrat" w:eastAsia="Montserrat" w:hAnsi="Montserrat"/>
          <w:i w:val="1"/>
          <w:rtl w:val="0"/>
        </w:rPr>
        <w:t xml:space="preserve">“COVID”</w:t>
      </w:r>
      <w:r w:rsidDel="00000000" w:rsidR="00000000" w:rsidRPr="00000000">
        <w:rPr>
          <w:rFonts w:ascii="Montserrat" w:cs="Montserrat" w:eastAsia="Montserrat" w:hAnsi="Montserrat"/>
          <w:rtl w:val="0"/>
        </w:rPr>
        <w:t xml:space="preserve">, pues a pesar de citarse en 5 ocasiones no son el motivo principal de la reclamación.</w:t>
      </w:r>
    </w:p>
    <w:p w:rsidR="00000000" w:rsidDel="00000000" w:rsidP="00000000" w:rsidRDefault="00000000" w:rsidRPr="00000000" w14:paraId="000003C1">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contraposición, por ejemplo, el trato o servicio recibido, en el total de menciones (4), coincide con el total de causa principal de la queja (4), caso similar ocurre con el </w:t>
      </w:r>
      <w:r w:rsidDel="00000000" w:rsidR="00000000" w:rsidRPr="00000000">
        <w:rPr>
          <w:rFonts w:ascii="Montserrat" w:cs="Montserrat" w:eastAsia="Montserrat" w:hAnsi="Montserrat"/>
          <w:i w:val="1"/>
          <w:rtl w:val="0"/>
        </w:rPr>
        <w:t xml:space="preserve">sistema de entrada, tourbus, </w:t>
      </w:r>
      <w:r w:rsidDel="00000000" w:rsidR="00000000" w:rsidRPr="00000000">
        <w:rPr>
          <w:rFonts w:ascii="Montserrat" w:cs="Montserrat" w:eastAsia="Montserrat" w:hAnsi="Montserrat"/>
          <w:rtl w:val="0"/>
        </w:rPr>
        <w:t xml:space="preserve">donde 12 de 19 quejas parecen ser el fundamento de la misma.</w:t>
      </w:r>
    </w:p>
    <w:p w:rsidR="00000000" w:rsidDel="00000000" w:rsidP="00000000" w:rsidRDefault="00000000" w:rsidRPr="00000000" w14:paraId="000003C2">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Cueva de Los Verdes </w:t>
      </w:r>
      <w:r w:rsidDel="00000000" w:rsidR="00000000" w:rsidRPr="00000000">
        <w:rPr>
          <w:rFonts w:ascii="Montserrat" w:cs="Montserrat" w:eastAsia="Montserrat" w:hAnsi="Montserrat"/>
          <w:b w:val="1"/>
          <w:rtl w:val="0"/>
        </w:rPr>
        <w:t xml:space="preserve">(24/57)</w:t>
      </w:r>
    </w:p>
    <w:p w:rsidR="00000000" w:rsidDel="00000000" w:rsidP="00000000" w:rsidRDefault="00000000" w:rsidRPr="00000000" w14:paraId="000003C3">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la Cueva de Los Verdes se reciben </w:t>
      </w:r>
      <w:r w:rsidDel="00000000" w:rsidR="00000000" w:rsidRPr="00000000">
        <w:rPr>
          <w:rFonts w:ascii="Montserrat" w:cs="Montserrat" w:eastAsia="Montserrat" w:hAnsi="Montserrat"/>
          <w:b w:val="1"/>
          <w:rtl w:val="0"/>
        </w:rPr>
        <w:t xml:space="preserve">24 reclamaciones</w:t>
      </w:r>
      <w:r w:rsidDel="00000000" w:rsidR="00000000" w:rsidRPr="00000000">
        <w:rPr>
          <w:rFonts w:ascii="Montserrat" w:cs="Montserrat" w:eastAsia="Montserrat" w:hAnsi="Montserrat"/>
          <w:rtl w:val="0"/>
        </w:rPr>
        <w:t xml:space="preserve"> aunque en las mismas se citan 57 factores de calidad (menciones) de los que se quejan o desean mejorar nuestros clientes. En 15 ocasiones se quejan del sistema de entrada/prioridad del tourbus (supone el motivo principal de queja en este centro). En 10 ocasiones se alude a los problemas de accesibilidad (en su mayoría relacionados con los problemas de aglomeración en el parking). Otros motivos frecuentes son el precio (6), el tiempo de espera (7) y la mala gestión (7). Entre los menos frecuentes están los horarios (2), la propuesta de valor(2), la información (2),  el trato (2), temas que aluden a las restricciones por covid (1), y temas relacionados con la seguridad y confort de las inmediaciones (3).</w:t>
      </w:r>
    </w:p>
    <w:p w:rsidR="00000000" w:rsidDel="00000000" w:rsidP="00000000" w:rsidRDefault="00000000" w:rsidRPr="00000000" w14:paraId="000003C4">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668078" cy="2270715"/>
            <wp:effectExtent b="0" l="0" r="0" t="0"/>
            <wp:docPr descr="Gráfico" id="2" name="image6.png"/>
            <a:graphic>
              <a:graphicData uri="http://schemas.openxmlformats.org/drawingml/2006/picture">
                <pic:pic>
                  <pic:nvPicPr>
                    <pic:cNvPr descr="Gráfico" id="0" name="image6.png"/>
                    <pic:cNvPicPr preferRelativeResize="0"/>
                  </pic:nvPicPr>
                  <pic:blipFill>
                    <a:blip r:embed="rId10"/>
                    <a:srcRect b="0" l="0" r="0" t="0"/>
                    <a:stretch>
                      <a:fillRect/>
                    </a:stretch>
                  </pic:blipFill>
                  <pic:spPr>
                    <a:xfrm>
                      <a:off x="0" y="0"/>
                      <a:ext cx="3668078" cy="2270715"/>
                    </a:xfrm>
                    <a:prstGeom prst="rect"/>
                    <a:ln/>
                  </pic:spPr>
                </pic:pic>
              </a:graphicData>
            </a:graphic>
          </wp:inline>
        </w:drawing>
      </w:r>
      <w:r w:rsidDel="00000000" w:rsidR="00000000" w:rsidRPr="00000000">
        <w:rPr>
          <w:rtl w:val="0"/>
        </w:rPr>
      </w:r>
    </w:p>
    <w:p w:rsidR="00000000" w:rsidDel="00000000" w:rsidP="00000000" w:rsidRDefault="00000000" w:rsidRPr="00000000" w14:paraId="000003C5">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3C6">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Montañas del Fuego </w:t>
      </w:r>
      <w:r w:rsidDel="00000000" w:rsidR="00000000" w:rsidRPr="00000000">
        <w:rPr>
          <w:rFonts w:ascii="Montserrat" w:cs="Montserrat" w:eastAsia="Montserrat" w:hAnsi="Montserrat"/>
          <w:b w:val="1"/>
          <w:rtl w:val="0"/>
        </w:rPr>
        <w:t xml:space="preserve">(5/8)</w:t>
      </w:r>
    </w:p>
    <w:p w:rsidR="00000000" w:rsidDel="00000000" w:rsidP="00000000" w:rsidRDefault="00000000" w:rsidRPr="00000000" w14:paraId="000003C7">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Montañas del Fuego se reciben </w:t>
      </w:r>
      <w:r w:rsidDel="00000000" w:rsidR="00000000" w:rsidRPr="00000000">
        <w:rPr>
          <w:rFonts w:ascii="Montserrat" w:cs="Montserrat" w:eastAsia="Montserrat" w:hAnsi="Montserrat"/>
          <w:b w:val="1"/>
          <w:rtl w:val="0"/>
        </w:rPr>
        <w:t xml:space="preserve">5 reclamaciones</w:t>
      </w:r>
      <w:r w:rsidDel="00000000" w:rsidR="00000000" w:rsidRPr="00000000">
        <w:rPr>
          <w:rFonts w:ascii="Montserrat" w:cs="Montserrat" w:eastAsia="Montserrat" w:hAnsi="Montserrat"/>
          <w:rtl w:val="0"/>
        </w:rPr>
        <w:t xml:space="preserve"> con 8 menciones en total. Dos de los motivos de queja más frecuentes son el precio(2) y la información (2). Otros citados son la accesibilidad (1) , la propuesta de valor (1), el trato (1) y las expectativas (1).</w:t>
      </w:r>
    </w:p>
    <w:p w:rsidR="00000000" w:rsidDel="00000000" w:rsidP="00000000" w:rsidRDefault="00000000" w:rsidRPr="00000000" w14:paraId="000003C8">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C9">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663063" cy="2269808"/>
            <wp:effectExtent b="0" l="0" r="0" t="0"/>
            <wp:docPr descr="Gráfico" id="4" name="image8.png"/>
            <a:graphic>
              <a:graphicData uri="http://schemas.openxmlformats.org/drawingml/2006/picture">
                <pic:pic>
                  <pic:nvPicPr>
                    <pic:cNvPr descr="Gráfico" id="0" name="image8.png"/>
                    <pic:cNvPicPr preferRelativeResize="0"/>
                  </pic:nvPicPr>
                  <pic:blipFill>
                    <a:blip r:embed="rId11"/>
                    <a:srcRect b="0" l="0" r="0" t="0"/>
                    <a:stretch>
                      <a:fillRect/>
                    </a:stretch>
                  </pic:blipFill>
                  <pic:spPr>
                    <a:xfrm>
                      <a:off x="0" y="0"/>
                      <a:ext cx="3663063" cy="2269808"/>
                    </a:xfrm>
                    <a:prstGeom prst="rect"/>
                    <a:ln/>
                  </pic:spPr>
                </pic:pic>
              </a:graphicData>
            </a:graphic>
          </wp:inline>
        </w:drawing>
      </w:r>
      <w:r w:rsidDel="00000000" w:rsidR="00000000" w:rsidRPr="00000000">
        <w:rPr>
          <w:rtl w:val="0"/>
        </w:rPr>
      </w:r>
    </w:p>
    <w:p w:rsidR="00000000" w:rsidDel="00000000" w:rsidP="00000000" w:rsidRDefault="00000000" w:rsidRPr="00000000" w14:paraId="000003CA">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Jameos del Agua </w:t>
      </w:r>
      <w:r w:rsidDel="00000000" w:rsidR="00000000" w:rsidRPr="00000000">
        <w:rPr>
          <w:rFonts w:ascii="Montserrat" w:cs="Montserrat" w:eastAsia="Montserrat" w:hAnsi="Montserrat"/>
          <w:b w:val="1"/>
          <w:rtl w:val="0"/>
        </w:rPr>
        <w:t xml:space="preserve">(9/18)</w:t>
      </w:r>
    </w:p>
    <w:p w:rsidR="00000000" w:rsidDel="00000000" w:rsidP="00000000" w:rsidRDefault="00000000" w:rsidRPr="00000000" w14:paraId="000003CB">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Jameos del Agua se reciben </w:t>
      </w:r>
      <w:r w:rsidDel="00000000" w:rsidR="00000000" w:rsidRPr="00000000">
        <w:rPr>
          <w:rFonts w:ascii="Montserrat" w:cs="Montserrat" w:eastAsia="Montserrat" w:hAnsi="Montserrat"/>
          <w:b w:val="1"/>
          <w:rtl w:val="0"/>
        </w:rPr>
        <w:t xml:space="preserve">9 reclamaciones</w:t>
      </w:r>
      <w:r w:rsidDel="00000000" w:rsidR="00000000" w:rsidRPr="00000000">
        <w:rPr>
          <w:rFonts w:ascii="Montserrat" w:cs="Montserrat" w:eastAsia="Montserrat" w:hAnsi="Montserrat"/>
          <w:rtl w:val="0"/>
        </w:rPr>
        <w:t xml:space="preserve"> con 18 quejas o aportaciones sobre diferentes aspectos. El motivo de queja principal y el más mencionado es el relacionado con el precio/devoluciones de importe (5). Le siguen las quejas relacionadas con el horario/cierre parcial del centro (3), en estrecha relación con el precio. Otros motivos de queja citados son el sistema de entrada (2), temas relacionados con las restricciones por el covid (2), el tiempo de espera/colas (2), la mala gestión (2), el trato recibido (1), o las expectativas (1).</w:t>
      </w:r>
    </w:p>
    <w:p w:rsidR="00000000" w:rsidDel="00000000" w:rsidP="00000000" w:rsidRDefault="00000000" w:rsidRPr="00000000" w14:paraId="000003CC">
      <w:pPr>
        <w:spacing w:after="200" w:line="360" w:lineRule="auto"/>
        <w:ind w:left="0" w:right="7.204724409448886" w:firstLine="0"/>
        <w:jc w:val="center"/>
        <w:rPr>
          <w:rFonts w:ascii="Montserrat" w:cs="Montserrat" w:eastAsia="Montserrat" w:hAnsi="Montserrat"/>
          <w:b w:val="1"/>
          <w:u w:val="single"/>
        </w:rPr>
      </w:pPr>
      <w:r w:rsidDel="00000000" w:rsidR="00000000" w:rsidRPr="00000000">
        <w:rPr>
          <w:rFonts w:ascii="Montserrat" w:cs="Montserrat" w:eastAsia="Montserrat" w:hAnsi="Montserrat"/>
        </w:rPr>
        <w:drawing>
          <wp:inline distB="114300" distT="114300" distL="114300" distR="114300">
            <wp:extent cx="3658553" cy="2268129"/>
            <wp:effectExtent b="0" l="0" r="0" t="0"/>
            <wp:docPr descr="Gráfico" id="3" name="image14.png"/>
            <a:graphic>
              <a:graphicData uri="http://schemas.openxmlformats.org/drawingml/2006/picture">
                <pic:pic>
                  <pic:nvPicPr>
                    <pic:cNvPr descr="Gráfico" id="0" name="image14.png"/>
                    <pic:cNvPicPr preferRelativeResize="0"/>
                  </pic:nvPicPr>
                  <pic:blipFill>
                    <a:blip r:embed="rId12"/>
                    <a:srcRect b="0" l="0" r="0" t="0"/>
                    <a:stretch>
                      <a:fillRect/>
                    </a:stretch>
                  </pic:blipFill>
                  <pic:spPr>
                    <a:xfrm>
                      <a:off x="0" y="0"/>
                      <a:ext cx="3658553" cy="2268129"/>
                    </a:xfrm>
                    <a:prstGeom prst="rect"/>
                    <a:ln/>
                  </pic:spPr>
                </pic:pic>
              </a:graphicData>
            </a:graphic>
          </wp:inline>
        </w:drawing>
      </w:r>
      <w:r w:rsidDel="00000000" w:rsidR="00000000" w:rsidRPr="00000000">
        <w:rPr>
          <w:rtl w:val="0"/>
        </w:rPr>
      </w:r>
    </w:p>
    <w:p w:rsidR="00000000" w:rsidDel="00000000" w:rsidP="00000000" w:rsidRDefault="00000000" w:rsidRPr="00000000" w14:paraId="000003CD">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3CE">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Jardín de Cactus </w:t>
      </w:r>
      <w:r w:rsidDel="00000000" w:rsidR="00000000" w:rsidRPr="00000000">
        <w:rPr>
          <w:rFonts w:ascii="Montserrat" w:cs="Montserrat" w:eastAsia="Montserrat" w:hAnsi="Montserrat"/>
          <w:b w:val="1"/>
          <w:rtl w:val="0"/>
        </w:rPr>
        <w:t xml:space="preserve">(3/7)</w:t>
      </w:r>
    </w:p>
    <w:p w:rsidR="00000000" w:rsidDel="00000000" w:rsidP="00000000" w:rsidRDefault="00000000" w:rsidRPr="00000000" w14:paraId="000003CF">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Jardín de Cactus se reciben</w:t>
      </w:r>
      <w:r w:rsidDel="00000000" w:rsidR="00000000" w:rsidRPr="00000000">
        <w:rPr>
          <w:rFonts w:ascii="Montserrat" w:cs="Montserrat" w:eastAsia="Montserrat" w:hAnsi="Montserrat"/>
          <w:b w:val="1"/>
          <w:rtl w:val="0"/>
        </w:rPr>
        <w:t xml:space="preserve"> 3 reclamaciones</w:t>
      </w:r>
      <w:r w:rsidDel="00000000" w:rsidR="00000000" w:rsidRPr="00000000">
        <w:rPr>
          <w:rFonts w:ascii="Montserrat" w:cs="Montserrat" w:eastAsia="Montserrat" w:hAnsi="Montserrat"/>
          <w:rtl w:val="0"/>
        </w:rPr>
        <w:t xml:space="preserve"> con 7 menciones. En concreto se quejan de la accesibilidad (2) y de la seguridad del centro (2). En menor medida también se quejan del precio (1), sistema de entrada (1) y de temas relacionados con las restricciones por el covid (1).</w:t>
      </w:r>
    </w:p>
    <w:p w:rsidR="00000000" w:rsidDel="00000000" w:rsidP="00000000" w:rsidRDefault="00000000" w:rsidRPr="00000000" w14:paraId="000003D0">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D1">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681999" cy="2279333"/>
            <wp:effectExtent b="0" l="0" r="0" t="0"/>
            <wp:docPr descr="Gráfico" id="6" name="image7.png"/>
            <a:graphic>
              <a:graphicData uri="http://schemas.openxmlformats.org/drawingml/2006/picture">
                <pic:pic>
                  <pic:nvPicPr>
                    <pic:cNvPr descr="Gráfico" id="0" name="image7.png"/>
                    <pic:cNvPicPr preferRelativeResize="0"/>
                  </pic:nvPicPr>
                  <pic:blipFill>
                    <a:blip r:embed="rId13"/>
                    <a:srcRect b="0" l="0" r="0" t="0"/>
                    <a:stretch>
                      <a:fillRect/>
                    </a:stretch>
                  </pic:blipFill>
                  <pic:spPr>
                    <a:xfrm>
                      <a:off x="0" y="0"/>
                      <a:ext cx="3681999" cy="2279333"/>
                    </a:xfrm>
                    <a:prstGeom prst="rect"/>
                    <a:ln/>
                  </pic:spPr>
                </pic:pic>
              </a:graphicData>
            </a:graphic>
          </wp:inline>
        </w:drawing>
      </w:r>
      <w:r w:rsidDel="00000000" w:rsidR="00000000" w:rsidRPr="00000000">
        <w:rPr>
          <w:rtl w:val="0"/>
        </w:rPr>
      </w:r>
    </w:p>
    <w:p w:rsidR="00000000" w:rsidDel="00000000" w:rsidP="00000000" w:rsidRDefault="00000000" w:rsidRPr="00000000" w14:paraId="000003D2">
      <w:pPr>
        <w:spacing w:after="200"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3D3">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Mirador del Río </w:t>
      </w:r>
      <w:r w:rsidDel="00000000" w:rsidR="00000000" w:rsidRPr="00000000">
        <w:rPr>
          <w:rFonts w:ascii="Montserrat" w:cs="Montserrat" w:eastAsia="Montserrat" w:hAnsi="Montserrat"/>
          <w:b w:val="1"/>
          <w:rtl w:val="0"/>
        </w:rPr>
        <w:t xml:space="preserve">(5/11)</w:t>
      </w:r>
    </w:p>
    <w:p w:rsidR="00000000" w:rsidDel="00000000" w:rsidP="00000000" w:rsidRDefault="00000000" w:rsidRPr="00000000" w14:paraId="000003D4">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reciben </w:t>
      </w:r>
      <w:r w:rsidDel="00000000" w:rsidR="00000000" w:rsidRPr="00000000">
        <w:rPr>
          <w:rFonts w:ascii="Montserrat" w:cs="Montserrat" w:eastAsia="Montserrat" w:hAnsi="Montserrat"/>
          <w:b w:val="1"/>
          <w:rtl w:val="0"/>
        </w:rPr>
        <w:t xml:space="preserve">5 reclamaciones</w:t>
      </w:r>
      <w:r w:rsidDel="00000000" w:rsidR="00000000" w:rsidRPr="00000000">
        <w:rPr>
          <w:rFonts w:ascii="Montserrat" w:cs="Montserrat" w:eastAsia="Montserrat" w:hAnsi="Montserrat"/>
          <w:rtl w:val="0"/>
        </w:rPr>
        <w:t xml:space="preserve"> con 11 menciones en total. En general se quejan del precio/devolución de importes (4), seguido de la información recibida (2) y la mala gestión (2). En menor medida también se citan el cierre del centro (1), restricciones de entrada (1) y el sistema de entrada (1).</w:t>
      </w:r>
    </w:p>
    <w:p w:rsidR="00000000" w:rsidDel="00000000" w:rsidP="00000000" w:rsidRDefault="00000000" w:rsidRPr="00000000" w14:paraId="000003D5">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D6">
      <w:pPr>
        <w:spacing w:after="200" w:line="360" w:lineRule="auto"/>
        <w:ind w:left="0" w:right="7.204724409448886" w:firstLine="0"/>
        <w:jc w:val="center"/>
        <w:rPr>
          <w:rFonts w:ascii="Montserrat" w:cs="Montserrat" w:eastAsia="Montserrat" w:hAnsi="Montserrat"/>
        </w:rPr>
        <w:sectPr>
          <w:type w:val="nextPage"/>
          <w:pgSz w:h="16838" w:w="11906" w:orient="portrait"/>
          <w:pgMar w:bottom="1417" w:top="1417" w:left="1133.8582677165355" w:right="1132.2047244094488" w:header="708" w:footer="708"/>
        </w:sectPr>
      </w:pPr>
      <w:r w:rsidDel="00000000" w:rsidR="00000000" w:rsidRPr="00000000">
        <w:rPr>
          <w:rFonts w:ascii="Montserrat" w:cs="Montserrat" w:eastAsia="Montserrat" w:hAnsi="Montserrat"/>
        </w:rPr>
        <w:drawing>
          <wp:inline distB="114300" distT="114300" distL="114300" distR="114300">
            <wp:extent cx="3666612" cy="2269807"/>
            <wp:effectExtent b="0" l="0" r="0" t="0"/>
            <wp:docPr descr="Gráfico" id="5" name="image1.png"/>
            <a:graphic>
              <a:graphicData uri="http://schemas.openxmlformats.org/drawingml/2006/picture">
                <pic:pic>
                  <pic:nvPicPr>
                    <pic:cNvPr descr="Gráfico" id="0" name="image1.png"/>
                    <pic:cNvPicPr preferRelativeResize="0"/>
                  </pic:nvPicPr>
                  <pic:blipFill>
                    <a:blip r:embed="rId14"/>
                    <a:srcRect b="0" l="0" r="0" t="0"/>
                    <a:stretch>
                      <a:fillRect/>
                    </a:stretch>
                  </pic:blipFill>
                  <pic:spPr>
                    <a:xfrm>
                      <a:off x="0" y="0"/>
                      <a:ext cx="3666612" cy="2269807"/>
                    </a:xfrm>
                    <a:prstGeom prst="rect"/>
                    <a:ln/>
                  </pic:spPr>
                </pic:pic>
              </a:graphicData>
            </a:graphic>
          </wp:inline>
        </w:drawing>
      </w:r>
      <w:r w:rsidDel="00000000" w:rsidR="00000000" w:rsidRPr="00000000">
        <w:rPr>
          <w:rtl w:val="0"/>
        </w:rPr>
      </w:r>
    </w:p>
    <w:p w:rsidR="00000000" w:rsidDel="00000000" w:rsidP="00000000" w:rsidRDefault="00000000" w:rsidRPr="00000000" w14:paraId="000003D7">
      <w:pPr>
        <w:spacing w:after="200" w:line="360" w:lineRule="auto"/>
        <w:ind w:left="0" w:right="7.204724409448886"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3D8">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Castillo de San José </w:t>
      </w:r>
      <w:r w:rsidDel="00000000" w:rsidR="00000000" w:rsidRPr="00000000">
        <w:rPr>
          <w:rFonts w:ascii="Montserrat" w:cs="Montserrat" w:eastAsia="Montserrat" w:hAnsi="Montserrat"/>
          <w:b w:val="1"/>
          <w:rtl w:val="0"/>
        </w:rPr>
        <w:t xml:space="preserve">(2/4)</w:t>
      </w:r>
    </w:p>
    <w:p w:rsidR="00000000" w:rsidDel="00000000" w:rsidP="00000000" w:rsidRDefault="00000000" w:rsidRPr="00000000" w14:paraId="000003D9">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el Castillo de San José se reciben 2 reclamaciones cuyos motivos principales son el precio/devolución de importes (1) y la mala gestión/organización (1. Subsidiariamente también se quejan de la propuesta de valor (1) y de las expectativas (1). </w:t>
      </w:r>
    </w:p>
    <w:p w:rsidR="00000000" w:rsidDel="00000000" w:rsidP="00000000" w:rsidRDefault="00000000" w:rsidRPr="00000000" w14:paraId="000003DA">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356221" cy="2073477"/>
            <wp:effectExtent b="0" l="0" r="0" t="0"/>
            <wp:docPr descr="Gráfico" id="8" name="image2.png"/>
            <a:graphic>
              <a:graphicData uri="http://schemas.openxmlformats.org/drawingml/2006/picture">
                <pic:pic>
                  <pic:nvPicPr>
                    <pic:cNvPr descr="Gráfico" id="0" name="image2.png"/>
                    <pic:cNvPicPr preferRelativeResize="0"/>
                  </pic:nvPicPr>
                  <pic:blipFill>
                    <a:blip r:embed="rId15"/>
                    <a:srcRect b="0" l="0" r="0" t="0"/>
                    <a:stretch>
                      <a:fillRect/>
                    </a:stretch>
                  </pic:blipFill>
                  <pic:spPr>
                    <a:xfrm>
                      <a:off x="0" y="0"/>
                      <a:ext cx="3356221" cy="2073477"/>
                    </a:xfrm>
                    <a:prstGeom prst="rect"/>
                    <a:ln/>
                  </pic:spPr>
                </pic:pic>
              </a:graphicData>
            </a:graphic>
          </wp:inline>
        </w:drawing>
      </w:r>
      <w:r w:rsidDel="00000000" w:rsidR="00000000" w:rsidRPr="00000000">
        <w:rPr>
          <w:rtl w:val="0"/>
        </w:rPr>
      </w:r>
    </w:p>
    <w:p w:rsidR="00000000" w:rsidDel="00000000" w:rsidP="00000000" w:rsidRDefault="00000000" w:rsidRPr="00000000" w14:paraId="000003DB">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Monumento del Campesino </w:t>
      </w:r>
      <w:r w:rsidDel="00000000" w:rsidR="00000000" w:rsidRPr="00000000">
        <w:rPr>
          <w:rFonts w:ascii="Montserrat" w:cs="Montserrat" w:eastAsia="Montserrat" w:hAnsi="Montserrat"/>
          <w:b w:val="1"/>
          <w:rtl w:val="0"/>
        </w:rPr>
        <w:t xml:space="preserve">(1/1)</w:t>
      </w:r>
    </w:p>
    <w:p w:rsidR="00000000" w:rsidDel="00000000" w:rsidP="00000000" w:rsidRDefault="00000000" w:rsidRPr="00000000" w14:paraId="000003DC">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la Casa-Museo Monumento del Campesino se recibe una reclamación en el restaurante relacionada con las restricciones de entrada, en este caso por  no poder acceder con una mascota.</w:t>
      </w:r>
    </w:p>
    <w:p w:rsidR="00000000" w:rsidDel="00000000" w:rsidP="00000000" w:rsidRDefault="00000000" w:rsidRPr="00000000" w14:paraId="000003DD">
      <w:pPr>
        <w:spacing w:after="200" w:line="360" w:lineRule="auto"/>
        <w:ind w:left="0" w:right="7.204724409448886" w:firstLine="0"/>
        <w:jc w:val="center"/>
        <w:rPr>
          <w:rFonts w:ascii="Montserrat" w:cs="Montserrat" w:eastAsia="Montserrat" w:hAnsi="Montserrat"/>
        </w:rPr>
        <w:sectPr>
          <w:type w:val="nextPage"/>
          <w:pgSz w:h="16838" w:w="11906" w:orient="portrait"/>
          <w:pgMar w:bottom="1417" w:top="1417" w:left="1133.8582677165355" w:right="1132.2047244094488" w:header="708" w:footer="708"/>
        </w:sectPr>
      </w:pPr>
      <w:r w:rsidDel="00000000" w:rsidR="00000000" w:rsidRPr="00000000">
        <w:rPr>
          <w:rFonts w:ascii="Montserrat" w:cs="Montserrat" w:eastAsia="Montserrat" w:hAnsi="Montserrat"/>
        </w:rPr>
        <w:drawing>
          <wp:inline distB="114300" distT="114300" distL="114300" distR="114300">
            <wp:extent cx="3315866" cy="2055449"/>
            <wp:effectExtent b="0" l="0" r="0" t="0"/>
            <wp:docPr descr="Gráfico" id="7" name="image9.png"/>
            <a:graphic>
              <a:graphicData uri="http://schemas.openxmlformats.org/drawingml/2006/picture">
                <pic:pic>
                  <pic:nvPicPr>
                    <pic:cNvPr descr="Gráfico" id="0" name="image9.png"/>
                    <pic:cNvPicPr preferRelativeResize="0"/>
                  </pic:nvPicPr>
                  <pic:blipFill>
                    <a:blip r:embed="rId16"/>
                    <a:srcRect b="0" l="0" r="0" t="0"/>
                    <a:stretch>
                      <a:fillRect/>
                    </a:stretch>
                  </pic:blipFill>
                  <pic:spPr>
                    <a:xfrm>
                      <a:off x="0" y="0"/>
                      <a:ext cx="3315866" cy="2055449"/>
                    </a:xfrm>
                    <a:prstGeom prst="rect"/>
                    <a:ln/>
                  </pic:spPr>
                </pic:pic>
              </a:graphicData>
            </a:graphic>
          </wp:inline>
        </w:drawing>
      </w:r>
      <w:r w:rsidDel="00000000" w:rsidR="00000000" w:rsidRPr="00000000">
        <w:rPr>
          <w:rtl w:val="0"/>
        </w:rPr>
      </w:r>
    </w:p>
    <w:p w:rsidR="00000000" w:rsidDel="00000000" w:rsidP="00000000" w:rsidRDefault="00000000" w:rsidRPr="00000000" w14:paraId="000003DE">
      <w:pPr>
        <w:spacing w:after="200" w:line="360" w:lineRule="auto"/>
        <w:ind w:left="0" w:right="7.204724409448886"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Otros </w:t>
      </w:r>
      <w:r w:rsidDel="00000000" w:rsidR="00000000" w:rsidRPr="00000000">
        <w:rPr>
          <w:rFonts w:ascii="Montserrat" w:cs="Montserrat" w:eastAsia="Montserrat" w:hAnsi="Montserrat"/>
          <w:b w:val="1"/>
          <w:rtl w:val="0"/>
        </w:rPr>
        <w:t xml:space="preserve">(2/4)</w:t>
      </w:r>
    </w:p>
    <w:p w:rsidR="00000000" w:rsidDel="00000000" w:rsidP="00000000" w:rsidRDefault="00000000" w:rsidRPr="00000000" w14:paraId="000003DF">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reciben dos reclamaciones en las que nos piden la devolución de importe y no van unidas a la gestión directa de ninguno de los centros. En las mismas también se citan/apoyan en problemas de información (1) y temas relacionados con las restricciones por el covid (1). Ambas eran compras a través de la web (bono de centros y entradas a un concierto en La Cueva de Los Verdes).</w:t>
      </w:r>
    </w:p>
    <w:p w:rsidR="00000000" w:rsidDel="00000000" w:rsidP="00000000" w:rsidRDefault="00000000" w:rsidRPr="00000000" w14:paraId="000003E0">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E1">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638550" cy="2159528"/>
            <wp:effectExtent b="0" l="0" r="0" t="0"/>
            <wp:docPr descr="Gráfico" id="11" name="image5.png"/>
            <a:graphic>
              <a:graphicData uri="http://schemas.openxmlformats.org/drawingml/2006/picture">
                <pic:pic>
                  <pic:nvPicPr>
                    <pic:cNvPr descr="Gráfico" id="0" name="image5.png"/>
                    <pic:cNvPicPr preferRelativeResize="0"/>
                  </pic:nvPicPr>
                  <pic:blipFill>
                    <a:blip r:embed="rId17"/>
                    <a:srcRect b="0" l="0" r="0" t="3931"/>
                    <a:stretch>
                      <a:fillRect/>
                    </a:stretch>
                  </pic:blipFill>
                  <pic:spPr>
                    <a:xfrm>
                      <a:off x="0" y="0"/>
                      <a:ext cx="3638550" cy="2159528"/>
                    </a:xfrm>
                    <a:prstGeom prst="rect"/>
                    <a:ln/>
                  </pic:spPr>
                </pic:pic>
              </a:graphicData>
            </a:graphic>
          </wp:inline>
        </w:drawing>
      </w:r>
      <w:r w:rsidDel="00000000" w:rsidR="00000000" w:rsidRPr="00000000">
        <w:rPr>
          <w:rtl w:val="0"/>
        </w:rPr>
      </w:r>
    </w:p>
    <w:p w:rsidR="00000000" w:rsidDel="00000000" w:rsidP="00000000" w:rsidRDefault="00000000" w:rsidRPr="00000000" w14:paraId="000003E2">
      <w:pPr>
        <w:spacing w:after="200" w:line="360" w:lineRule="auto"/>
        <w:ind w:left="0" w:right="7.204724409448886" w:firstLine="0"/>
        <w:jc w:val="both"/>
        <w:rPr>
          <w:rFonts w:ascii="Montserrat" w:cs="Montserrat" w:eastAsia="Montserrat" w:hAnsi="Montserrat"/>
          <w:u w:val="single"/>
        </w:rPr>
        <w:sectPr>
          <w:type w:val="nextPage"/>
          <w:pgSz w:h="16838" w:w="11906" w:orient="portrait"/>
          <w:pgMar w:bottom="1417" w:top="1417" w:left="1133.8582677165355" w:right="1132.2047244094488" w:header="708" w:footer="708"/>
        </w:sectPr>
      </w:pPr>
      <w:r w:rsidDel="00000000" w:rsidR="00000000" w:rsidRPr="00000000">
        <w:rPr>
          <w:rtl w:val="0"/>
        </w:rPr>
      </w:r>
    </w:p>
    <w:p w:rsidR="00000000" w:rsidDel="00000000" w:rsidP="00000000" w:rsidRDefault="00000000" w:rsidRPr="00000000" w14:paraId="000003E3">
      <w:pPr>
        <w:spacing w:after="200" w:line="360" w:lineRule="auto"/>
        <w:ind w:left="0" w:right="7.204724409448886" w:firstLine="0"/>
        <w:jc w:val="both"/>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3E4">
      <w:pPr>
        <w:spacing w:after="200" w:line="360" w:lineRule="auto"/>
        <w:ind w:left="0" w:right="7.204724409448886" w:firstLine="0"/>
        <w:jc w:val="both"/>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Aportaciones según menciones totales</w:t>
      </w:r>
    </w:p>
    <w:p w:rsidR="00000000" w:rsidDel="00000000" w:rsidP="00000000" w:rsidRDefault="00000000" w:rsidRPr="00000000" w14:paraId="000003E5">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173028" cy="3202350"/>
            <wp:effectExtent b="0" l="0" r="0" t="0"/>
            <wp:docPr descr="Gráfico" id="9" name="image12.png"/>
            <a:graphic>
              <a:graphicData uri="http://schemas.openxmlformats.org/drawingml/2006/picture">
                <pic:pic>
                  <pic:nvPicPr>
                    <pic:cNvPr descr="Gráfico" id="0" name="image12.png"/>
                    <pic:cNvPicPr preferRelativeResize="0"/>
                  </pic:nvPicPr>
                  <pic:blipFill>
                    <a:blip r:embed="rId18"/>
                    <a:srcRect b="0" l="0" r="0" t="0"/>
                    <a:stretch>
                      <a:fillRect/>
                    </a:stretch>
                  </pic:blipFill>
                  <pic:spPr>
                    <a:xfrm>
                      <a:off x="0" y="0"/>
                      <a:ext cx="5173028" cy="3202350"/>
                    </a:xfrm>
                    <a:prstGeom prst="rect"/>
                    <a:ln/>
                  </pic:spPr>
                </pic:pic>
              </a:graphicData>
            </a:graphic>
          </wp:inline>
        </w:drawing>
      </w:r>
      <w:r w:rsidDel="00000000" w:rsidR="00000000" w:rsidRPr="00000000">
        <w:rPr>
          <w:rtl w:val="0"/>
        </w:rPr>
      </w:r>
    </w:p>
    <w:p w:rsidR="00000000" w:rsidDel="00000000" w:rsidP="00000000" w:rsidRDefault="00000000" w:rsidRPr="00000000" w14:paraId="000003E6">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651226" cy="2260600"/>
            <wp:effectExtent b="0" l="0" r="0" t="0"/>
            <wp:docPr descr="Gráfico" id="10" name="image10.png"/>
            <a:graphic>
              <a:graphicData uri="http://schemas.openxmlformats.org/drawingml/2006/picture">
                <pic:pic>
                  <pic:nvPicPr>
                    <pic:cNvPr descr="Gráfico" id="0" name="image10.png"/>
                    <pic:cNvPicPr preferRelativeResize="0"/>
                  </pic:nvPicPr>
                  <pic:blipFill>
                    <a:blip r:embed="rId19"/>
                    <a:srcRect b="0" l="0" r="0" t="0"/>
                    <a:stretch>
                      <a:fillRect/>
                    </a:stretch>
                  </pic:blipFill>
                  <pic:spPr>
                    <a:xfrm>
                      <a:off x="0" y="0"/>
                      <a:ext cx="3651226" cy="2260600"/>
                    </a:xfrm>
                    <a:prstGeom prst="rect"/>
                    <a:ln/>
                  </pic:spPr>
                </pic:pic>
              </a:graphicData>
            </a:graphic>
          </wp:inline>
        </w:drawing>
      </w:r>
      <w:r w:rsidDel="00000000" w:rsidR="00000000" w:rsidRPr="00000000">
        <w:rPr>
          <w:rtl w:val="0"/>
        </w:rPr>
      </w:r>
    </w:p>
    <w:p w:rsidR="00000000" w:rsidDel="00000000" w:rsidP="00000000" w:rsidRDefault="00000000" w:rsidRPr="00000000" w14:paraId="000003E7">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E8">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Como vemos en el gráfico </w:t>
      </w:r>
      <w:r w:rsidDel="00000000" w:rsidR="00000000" w:rsidRPr="00000000">
        <w:rPr>
          <w:rFonts w:ascii="Montserrat" w:cs="Montserrat" w:eastAsia="Montserrat" w:hAnsi="Montserrat"/>
          <w:b w:val="1"/>
          <w:rtl w:val="0"/>
        </w:rPr>
        <w:t xml:space="preserve">el precio/devolución de importe</w:t>
      </w:r>
      <w:r w:rsidDel="00000000" w:rsidR="00000000" w:rsidRPr="00000000">
        <w:rPr>
          <w:rFonts w:ascii="Montserrat" w:cs="Montserrat" w:eastAsia="Montserrat" w:hAnsi="Montserrat"/>
          <w:rtl w:val="0"/>
        </w:rPr>
        <w:t xml:space="preserve"> en su conjunto es el motivo principal de las reclamaciones (en casi todos los centros se cita al menos una vez). En concreto se cita en 21 reclamaciones, solicitando la devolución del importe en 17 casos, y siendo el motivo principal de dichas reclamaciones en 12 ocasiones. El segundo motivo de queja más frecuente en su conjunto es el sistema de entrada, al que contribuyen en gran medida las quejas de La Cueva de Los Verdes.</w:t>
      </w:r>
    </w:p>
    <w:p w:rsidR="00000000" w:rsidDel="00000000" w:rsidP="00000000" w:rsidRDefault="00000000" w:rsidRPr="00000000" w14:paraId="000003E9">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EA">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Acciones de mejora según motivo principal (por centro)</w:t>
      </w:r>
      <w:r w:rsidDel="00000000" w:rsidR="00000000" w:rsidRPr="00000000">
        <w:rPr>
          <w:rtl w:val="0"/>
        </w:rPr>
      </w:r>
    </w:p>
    <w:p w:rsidR="00000000" w:rsidDel="00000000" w:rsidP="00000000" w:rsidRDefault="00000000" w:rsidRPr="00000000" w14:paraId="000003EB">
      <w:pPr>
        <w:spacing w:after="20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5149688" cy="3169737"/>
            <wp:effectExtent b="0" l="0" r="0" t="0"/>
            <wp:docPr descr="Gráfico" id="12" name="image15.png"/>
            <a:graphic>
              <a:graphicData uri="http://schemas.openxmlformats.org/drawingml/2006/picture">
                <pic:pic>
                  <pic:nvPicPr>
                    <pic:cNvPr descr="Gráfico" id="0" name="image15.png"/>
                    <pic:cNvPicPr preferRelativeResize="0"/>
                  </pic:nvPicPr>
                  <pic:blipFill>
                    <a:blip r:embed="rId20"/>
                    <a:srcRect b="0" l="0" r="0" t="0"/>
                    <a:stretch>
                      <a:fillRect/>
                    </a:stretch>
                  </pic:blipFill>
                  <pic:spPr>
                    <a:xfrm>
                      <a:off x="0" y="0"/>
                      <a:ext cx="5149688" cy="3169737"/>
                    </a:xfrm>
                    <a:prstGeom prst="rect"/>
                    <a:ln/>
                  </pic:spPr>
                </pic:pic>
              </a:graphicData>
            </a:graphic>
          </wp:inline>
        </w:drawing>
      </w:r>
      <w:r w:rsidDel="00000000" w:rsidR="00000000" w:rsidRPr="00000000">
        <w:rPr>
          <w:rFonts w:ascii="Montserrat" w:cs="Montserrat" w:eastAsia="Montserrat" w:hAnsi="Montserrat"/>
        </w:rPr>
        <w:drawing>
          <wp:inline distB="114300" distT="114300" distL="114300" distR="114300">
            <wp:extent cx="3178013" cy="1968500"/>
            <wp:effectExtent b="0" l="0" r="0" t="0"/>
            <wp:docPr descr="Gráfico" id="13" name="image16.png"/>
            <a:graphic>
              <a:graphicData uri="http://schemas.openxmlformats.org/drawingml/2006/picture">
                <pic:pic>
                  <pic:nvPicPr>
                    <pic:cNvPr descr="Gráfico" id="0" name="image16.png"/>
                    <pic:cNvPicPr preferRelativeResize="0"/>
                  </pic:nvPicPr>
                  <pic:blipFill>
                    <a:blip r:embed="rId21"/>
                    <a:srcRect b="0" l="0" r="0" t="0"/>
                    <a:stretch>
                      <a:fillRect/>
                    </a:stretch>
                  </pic:blipFill>
                  <pic:spPr>
                    <a:xfrm>
                      <a:off x="0" y="0"/>
                      <a:ext cx="3178013"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3EC">
      <w:pPr>
        <w:spacing w:after="200" w:line="360" w:lineRule="auto"/>
        <w:ind w:left="0" w:right="7.204724409448886" w:firstLine="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3ED">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Mirador del Río</w:t>
      </w:r>
      <w:r w:rsidDel="00000000" w:rsidR="00000000" w:rsidRPr="00000000">
        <w:rPr>
          <w:rFonts w:ascii="Montserrat" w:cs="Montserrat" w:eastAsia="Montserrat" w:hAnsi="Montserrat"/>
          <w:rtl w:val="0"/>
        </w:rPr>
        <w:t xml:space="preserve">: Dado que las reclamaciones van en la línea de una mala gestión en el cobro/venta de productos en tienda/taquilla, se ha coordinado con el director del centro reiterar la importancia de asesorar a los clientes la posibilidad de adquirir bonos, entre otros, (mejorar la información), así como de fijarse en que los cobros se realicen de forma adecuada para que no se produzcan incidencias (doble cobro/cobro incorrecto etc).</w:t>
      </w:r>
    </w:p>
    <w:p w:rsidR="00000000" w:rsidDel="00000000" w:rsidP="00000000" w:rsidRDefault="00000000" w:rsidRPr="00000000" w14:paraId="000003EE">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Jameos del Agua</w:t>
      </w:r>
      <w:r w:rsidDel="00000000" w:rsidR="00000000" w:rsidRPr="00000000">
        <w:rPr>
          <w:rFonts w:ascii="Montserrat" w:cs="Montserrat" w:eastAsia="Montserrat" w:hAnsi="Montserrat"/>
          <w:rtl w:val="0"/>
        </w:rPr>
        <w:t xml:space="preserve">: Se traslada al director y trabajador implicado en una de las reclamaciones la importancia de un buen servicio hasta última para evitar que se repitan quejas de este tipo, así como se mejora el protocolo de devolución de importes por cancelaciones ajenas a la entidad en algunos casos. Una de las recomendaciones se deriva al tour operador correspondiente. En los casos de quejas por tiempos de espera/colas se implica a los trabajadores para la búsqueda de soluciones in situ (personal de apoyo en horas puntas, prioridad de personas con bono impreso en determinados picos de aglomeración etc).</w:t>
      </w:r>
    </w:p>
    <w:p w:rsidR="00000000" w:rsidDel="00000000" w:rsidP="00000000" w:rsidRDefault="00000000" w:rsidRPr="00000000" w14:paraId="000003EF">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Cueva de Los Verdes</w:t>
      </w:r>
      <w:r w:rsidDel="00000000" w:rsidR="00000000" w:rsidRPr="00000000">
        <w:rPr>
          <w:rFonts w:ascii="Montserrat" w:cs="Montserrat" w:eastAsia="Montserrat" w:hAnsi="Montserrat"/>
          <w:rtl w:val="0"/>
        </w:rPr>
        <w:t xml:space="preserve">: En este centro se ha visto un incremento significativo de reclamaciones propiciadas en su mayoría por las restricciones covid. En concreto, la reducción de los grupos de la visita guiada, que han pasado de 50 personas por grupo a 30/20 según nivel de alerta, lo que aumenta el tiempo de espera, y con ello la aglomeración en el parking entre otros. </w:t>
      </w:r>
    </w:p>
    <w:p w:rsidR="00000000" w:rsidDel="00000000" w:rsidP="00000000" w:rsidRDefault="00000000" w:rsidRPr="00000000" w14:paraId="000003F0">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mitigar esto se ha reforzado el personal del parking de forma permanente, no sólo para coordinar las entradas y salidas de vehículos sino también para informar, ordenar colas, incrementar la sensación de seguridad, recordar la normativa (uso de mascarilla etc). Los clientes también dan varias propuestas que el departamento estudiará para la viabilidad de su implantación (ampliación de horarios, no prioridad de tourbus entre otras).</w:t>
      </w:r>
    </w:p>
    <w:p w:rsidR="00000000" w:rsidDel="00000000" w:rsidP="00000000" w:rsidRDefault="00000000" w:rsidRPr="00000000" w14:paraId="000003F1">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Jardín de Cactus</w:t>
      </w:r>
      <w:r w:rsidDel="00000000" w:rsidR="00000000" w:rsidRPr="00000000">
        <w:rPr>
          <w:rFonts w:ascii="Montserrat" w:cs="Montserrat" w:eastAsia="Montserrat" w:hAnsi="Montserrat"/>
          <w:rtl w:val="0"/>
        </w:rPr>
        <w:t xml:space="preserve">: Se resalta la importancia de dar más información desde taquillas y resto de trabajadores del centro respecto al estado de pavimento, posibilidad de acceder al centro, uso de mascarilla por parte de los usuarios a pesar de ser un espacio abierto etc.</w:t>
      </w:r>
    </w:p>
    <w:p w:rsidR="00000000" w:rsidDel="00000000" w:rsidP="00000000" w:rsidRDefault="00000000" w:rsidRPr="00000000" w14:paraId="000003F2">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Montañas del Fuego</w:t>
      </w:r>
      <w:r w:rsidDel="00000000" w:rsidR="00000000" w:rsidRPr="00000000">
        <w:rPr>
          <w:rFonts w:ascii="Montserrat" w:cs="Montserrat" w:eastAsia="Montserrat" w:hAnsi="Montserrat"/>
          <w:rtl w:val="0"/>
        </w:rPr>
        <w:t xml:space="preserve">: Se intenta mejorar la información recibida por parte de los clientes a través de los trabajadores. En una de las reclamaciones por rotura de un artículo comprado en la tienda se tramita un envío postal del mismo (se reemplaza).</w:t>
      </w:r>
    </w:p>
    <w:p w:rsidR="00000000" w:rsidDel="00000000" w:rsidP="00000000" w:rsidRDefault="00000000" w:rsidRPr="00000000" w14:paraId="000003F3">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Castillo de San José-MIAC</w:t>
      </w:r>
      <w:r w:rsidDel="00000000" w:rsidR="00000000" w:rsidRPr="00000000">
        <w:rPr>
          <w:rFonts w:ascii="Montserrat" w:cs="Montserrat" w:eastAsia="Montserrat" w:hAnsi="Montserrat"/>
          <w:rtl w:val="0"/>
        </w:rPr>
        <w:t xml:space="preserve">: Se traslada a los departamentos implicados la percepción de los clientes respecto a los eventos contratados para que las experiencias se ajusten a  las expectativas calidad/precio ofertados.</w:t>
      </w:r>
    </w:p>
    <w:p w:rsidR="00000000" w:rsidDel="00000000" w:rsidP="00000000" w:rsidRDefault="00000000" w:rsidRPr="00000000" w14:paraId="000003F4">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Casa-Museo Monumento del Campesino</w:t>
      </w:r>
      <w:r w:rsidDel="00000000" w:rsidR="00000000" w:rsidRPr="00000000">
        <w:rPr>
          <w:rFonts w:ascii="Montserrat" w:cs="Montserrat" w:eastAsia="Montserrat" w:hAnsi="Montserrat"/>
          <w:rtl w:val="0"/>
        </w:rPr>
        <w:t xml:space="preserve">: Se detecta que algunas personas del centro habían permitido con anterioridad acceder a la reclamante con su mascota, por lo que la clienta interpreta un cambio en la normativa y disconformidad con la misma. Se le explica que nunca se permitió tal acto en las instalaciones resaltando la  importancia de la obra/recinto, así como se traslada al centro lo relevante a no hacer excepciones de este tipo dado que lejos de aminorar los conflictos, pueden suscitarse malos entendidos que afecten a la gestión del servicio.</w:t>
      </w:r>
    </w:p>
    <w:p w:rsidR="00000000" w:rsidDel="00000000" w:rsidP="00000000" w:rsidRDefault="00000000" w:rsidRPr="00000000" w14:paraId="000003F5">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Otros</w:t>
      </w:r>
      <w:r w:rsidDel="00000000" w:rsidR="00000000" w:rsidRPr="00000000">
        <w:rPr>
          <w:rFonts w:ascii="Montserrat" w:cs="Montserrat" w:eastAsia="Montserrat" w:hAnsi="Montserrat"/>
          <w:rtl w:val="0"/>
        </w:rPr>
        <w:t xml:space="preserve">: Se ha activado la venta directa  de entradas/ bonos y otras experiencias vía online a través de nuestra web. Ello a su vez ha propiciado un incremento de reclamaciones por devolución de importes, incidencias en el cobro etc. (unas aplicables a centros en particular y otras no). </w:t>
      </w:r>
    </w:p>
    <w:p w:rsidR="00000000" w:rsidDel="00000000" w:rsidP="00000000" w:rsidRDefault="00000000" w:rsidRPr="00000000" w14:paraId="000003F6">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Como se adelantó en el apartado de Jameos del Agua, se ha mejorado el protocolo respecto a la devolución de importes en coordinación con el departamento de contabilidad y márketing para desviar aquellas que sean de rápida solución (por ejemplo las de reembolsos directos por cobros incorrectos a través de redsys). A su vez los departamentos involucrados han mediado con los proveedores de dicha plataforma para aminorar las posibles incidencias.</w:t>
      </w:r>
    </w:p>
    <w:p w:rsidR="00000000" w:rsidDel="00000000" w:rsidP="00000000" w:rsidRDefault="00000000" w:rsidRPr="00000000" w14:paraId="000003F7">
      <w:pPr>
        <w:spacing w:after="20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a pesar de que la entidad no concede la devolución de importes en ciertos casos (como por encontrarse los clientes en situación de cuarentena) se han hecho excepciones de ampliación de plazos para algunas experiencias adquiridas a la par que se ha modificado la informaciṕon presentada en la web para que no dé lugar a confusiones al respecto.</w:t>
      </w:r>
    </w:p>
    <w:p w:rsidR="00000000" w:rsidDel="00000000" w:rsidP="00000000" w:rsidRDefault="00000000" w:rsidRPr="00000000" w14:paraId="000003F8">
      <w:pPr>
        <w:spacing w:after="20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F9">
      <w:pPr>
        <w:spacing w:after="200" w:line="24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3FA">
      <w:pPr>
        <w:spacing w:after="200" w:line="240" w:lineRule="auto"/>
        <w:ind w:left="0" w:right="7.204724409448886" w:firstLine="0"/>
        <w:jc w:val="righ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Arrecife, a 18 de febrero de 2022</w:t>
      </w:r>
    </w:p>
    <w:p w:rsidR="00000000" w:rsidDel="00000000" w:rsidP="00000000" w:rsidRDefault="00000000" w:rsidRPr="00000000" w14:paraId="000003FB">
      <w:pPr>
        <w:spacing w:after="200" w:line="240" w:lineRule="auto"/>
        <w:ind w:left="0" w:right="7.204724409448886" w:firstLine="0"/>
        <w:jc w:val="righ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Customer Experience - Miriam Cabrera</w:t>
      </w:r>
    </w:p>
    <w:p w:rsidR="00000000" w:rsidDel="00000000" w:rsidP="00000000" w:rsidRDefault="00000000" w:rsidRPr="00000000" w14:paraId="000003FC">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3FD">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3FE">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3FF">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0">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1">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2">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3">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4">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5">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6">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7">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8">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9">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A">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B">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C">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D">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E">
      <w:pPr>
        <w:spacing w:after="200" w:line="240" w:lineRule="auto"/>
        <w:ind w:left="0" w:right="7.204724409448886" w:firstLine="0"/>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40F">
      <w:pPr>
        <w:spacing w:after="200" w:line="240" w:lineRule="auto"/>
        <w:ind w:left="0" w:right="7.204724409448886" w:firstLine="0"/>
        <w:jc w:val="right"/>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Actualizado: junio 2022</w:t>
      </w:r>
      <w:r w:rsidDel="00000000" w:rsidR="00000000" w:rsidRPr="00000000">
        <w:rPr>
          <w:rtl w:val="0"/>
        </w:rPr>
      </w:r>
    </w:p>
    <w:sectPr>
      <w:type w:val="nextPage"/>
      <w:pgSz w:h="16838" w:w="11906" w:orient="portrait"/>
      <w:pgMar w:bottom="1417" w:top="1417" w:left="1133.8582677165355" w:right="1132.204724409448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2">
    <w:pPr>
      <w:keepNext w:val="1"/>
      <w:tabs>
        <w:tab w:val="center" w:pos="4252"/>
        <w:tab w:val="right" w:pos="9066.141732283466"/>
      </w:tabs>
      <w:spacing w:after="0" w:line="240" w:lineRule="auto"/>
      <w:jc w:val="center"/>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413">
    <w:pPr>
      <w:keepNext w:val="1"/>
      <w:tabs>
        <w:tab w:val="center" w:pos="4252"/>
        <w:tab w:val="right" w:pos="9066.141732283466"/>
      </w:tabs>
      <w:spacing w:after="0" w:line="240" w:lineRule="auto"/>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Pág. </w:t>
    </w:r>
    <w:r w:rsidDel="00000000" w:rsidR="00000000" w:rsidRPr="00000000">
      <w:rPr>
        <w:rFonts w:ascii="Montserrat" w:cs="Montserrat" w:eastAsia="Montserrat" w:hAnsi="Montserrat"/>
        <w:b w:val="1"/>
        <w:sz w:val="16"/>
        <w:szCs w:val="16"/>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4">
    <w:pPr>
      <w:keepNext w:val="1"/>
      <w:tabs>
        <w:tab w:val="center" w:pos="4252"/>
        <w:tab w:val="right" w:pos="9066.141732283466"/>
      </w:tabs>
      <w:spacing w:after="0" w:line="240" w:lineRule="auto"/>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4" name="image13.png"/>
          <a:graphic>
            <a:graphicData uri="http://schemas.openxmlformats.org/drawingml/2006/picture">
              <pic:pic>
                <pic:nvPicPr>
                  <pic:cNvPr id="0" name="image13.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415">
    <w:pPr>
      <w:keepNext w:val="1"/>
      <w:tabs>
        <w:tab w:val="center" w:pos="4252"/>
        <w:tab w:val="right" w:pos="9066.141732283466"/>
      </w:tabs>
      <w:spacing w:after="0" w:line="240" w:lineRule="auto"/>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416">
    <w:pPr>
      <w:keepNext w:val="1"/>
      <w:tabs>
        <w:tab w:val="center" w:pos="4252"/>
        <w:tab w:val="right" w:pos="8505"/>
      </w:tabs>
      <w:spacing w:after="0" w:line="240" w:lineRule="auto"/>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417">
    <w:pPr>
      <w:keepNext w:val="1"/>
      <w:tabs>
        <w:tab w:val="center" w:pos="4252"/>
        <w:tab w:val="right" w:pos="8504"/>
      </w:tabs>
      <w:spacing w:after="0" w:line="240" w:lineRule="auto"/>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418">
    <w:pPr>
      <w:keepNext w:val="1"/>
      <w:tabs>
        <w:tab w:val="center" w:pos="4252"/>
        <w:tab w:val="right" w:pos="8504"/>
      </w:tabs>
      <w:spacing w:after="0" w:line="240" w:lineRule="auto"/>
      <w:ind w:left="283.4645669291339" w:hanging="208.46456692913392"/>
      <w:rPr>
        <w:rFonts w:ascii="ARIAL" w:cs="ARIAL" w:eastAsia="ARIAL" w:hAnsi="ARIAL"/>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419">
    <w:pPr>
      <w:tabs>
        <w:tab w:val="center" w:pos="4252"/>
        <w:tab w:val="right" w:pos="8504"/>
      </w:tabs>
      <w:spacing w:after="0" w:line="240" w:lineRule="auto"/>
      <w:jc w:val="center"/>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Verdana" w:cs="Verdana" w:eastAsia="Verdana" w:hAnsi="Verdana"/>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0">
    <w:pPr>
      <w:spacing w:after="120" w:line="36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1828800" cy="552450"/>
          <wp:effectExtent b="0" l="0" r="0" t="0"/>
          <wp:docPr id="1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288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8.png"/><Relationship Id="rId10" Type="http://schemas.openxmlformats.org/officeDocument/2006/relationships/image" Target="media/image6.png"/><Relationship Id="rId21" Type="http://schemas.openxmlformats.org/officeDocument/2006/relationships/image" Target="media/image16.png"/><Relationship Id="rId13" Type="http://schemas.openxmlformats.org/officeDocument/2006/relationships/image" Target="media/image7.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image" Target="media/image5.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eader" Target="header1.xml"/><Relationship Id="rId18" Type="http://schemas.openxmlformats.org/officeDocument/2006/relationships/image" Target="media/image12.png"/><Relationship Id="rId7" Type="http://schemas.openxmlformats.org/officeDocument/2006/relationships/footer" Target="footer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