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171B" w14:textId="77777777" w:rsidR="00CE4C46" w:rsidRDefault="0075523F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ENCARGOS A MEDIOS PROPIOS Y ENCOMIENDAS DE GESTIÓN</w:t>
      </w:r>
    </w:p>
    <w:p w14:paraId="17886905" w14:textId="0415C838" w:rsidR="00CE4C46" w:rsidRDefault="0075523F" w:rsidP="00E23731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TARIFAS Y PRECIOS FIJADOS</w:t>
      </w:r>
    </w:p>
    <w:p w14:paraId="673193CB" w14:textId="77777777" w:rsidR="00CE4C46" w:rsidRDefault="0075523F">
      <w:pPr>
        <w:spacing w:before="280" w:after="20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sz w:val="22"/>
          <w:szCs w:val="22"/>
          <w:highlight w:val="white"/>
        </w:rPr>
        <w:t>Los encargos a medios propios y encomiendas de gestión suscritas por la Entidad Pública Empresarial Local “Centros de Arte, Cultura</w:t>
      </w:r>
      <w:r>
        <w:rPr>
          <w:rFonts w:ascii="Montserrat" w:eastAsia="Montserrat" w:hAnsi="Montserrat" w:cs="Montserrat"/>
          <w:sz w:val="22"/>
          <w:szCs w:val="22"/>
          <w:highlight w:val="white"/>
        </w:rPr>
        <w:t xml:space="preserve"> y Turismo de Lanzarote” en el año 2021 han carecido de tarifas o precios fijados.</w:t>
      </w:r>
    </w:p>
    <w:p w14:paraId="73FFCEAD" w14:textId="77777777" w:rsidR="00CE4C46" w:rsidRDefault="0075523F">
      <w:pPr>
        <w:spacing w:before="280" w:after="20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sz w:val="22"/>
          <w:szCs w:val="22"/>
          <w:highlight w:val="white"/>
        </w:rPr>
        <w:tab/>
      </w:r>
      <w:r>
        <w:rPr>
          <w:rFonts w:ascii="Montserrat" w:eastAsia="Montserrat" w:hAnsi="Montserrat" w:cs="Montserrat"/>
          <w:sz w:val="22"/>
          <w:szCs w:val="22"/>
          <w:highlight w:val="white"/>
        </w:rPr>
        <w:tab/>
      </w:r>
      <w:r>
        <w:rPr>
          <w:rFonts w:ascii="Montserrat" w:eastAsia="Montserrat" w:hAnsi="Montserrat" w:cs="Montserrat"/>
          <w:sz w:val="22"/>
          <w:szCs w:val="22"/>
          <w:highlight w:val="white"/>
        </w:rPr>
        <w:tab/>
      </w:r>
      <w:r>
        <w:rPr>
          <w:rFonts w:ascii="Montserrat" w:eastAsia="Montserrat" w:hAnsi="Montserrat" w:cs="Montserrat"/>
          <w:sz w:val="22"/>
          <w:szCs w:val="22"/>
          <w:highlight w:val="white"/>
        </w:rPr>
        <w:tab/>
      </w:r>
      <w:r>
        <w:rPr>
          <w:rFonts w:ascii="Montserrat" w:eastAsia="Montserrat" w:hAnsi="Montserrat" w:cs="Montserrat"/>
          <w:sz w:val="22"/>
          <w:szCs w:val="22"/>
          <w:highlight w:val="white"/>
        </w:rPr>
        <w:tab/>
      </w:r>
      <w:r>
        <w:rPr>
          <w:rFonts w:ascii="Montserrat" w:eastAsia="Montserrat" w:hAnsi="Montserrat" w:cs="Montserrat"/>
          <w:sz w:val="22"/>
          <w:szCs w:val="22"/>
          <w:highlight w:val="white"/>
        </w:rPr>
        <w:tab/>
        <w:t xml:space="preserve">  </w:t>
      </w:r>
    </w:p>
    <w:p w14:paraId="37A8AD52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5D0E00F9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7D4836A8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5665C1F1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18CE1E95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3678006A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34B4A485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11185D22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6EB99A85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6169D0DB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337E5B2B" w14:textId="77777777" w:rsidR="00CE4C46" w:rsidRDefault="00CE4C46">
      <w:pPr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  <w:highlight w:val="white"/>
        </w:rPr>
      </w:pPr>
    </w:p>
    <w:p w14:paraId="117C52E5" w14:textId="77777777" w:rsidR="00CE4C46" w:rsidRDefault="0075523F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sz w:val="20"/>
          <w:szCs w:val="20"/>
        </w:rPr>
        <w:t>Actualizado: junio 2022</w:t>
      </w:r>
    </w:p>
    <w:sectPr w:rsidR="00CE4C46">
      <w:headerReference w:type="default" r:id="rId6"/>
      <w:footerReference w:type="default" r:id="rId7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52FA" w14:textId="77777777" w:rsidR="0075523F" w:rsidRDefault="0075523F">
      <w:r>
        <w:separator/>
      </w:r>
    </w:p>
  </w:endnote>
  <w:endnote w:type="continuationSeparator" w:id="0">
    <w:p w14:paraId="249B76F0" w14:textId="77777777" w:rsidR="0075523F" w:rsidRDefault="0075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44C2" w14:textId="77777777" w:rsidR="00CE4C46" w:rsidRDefault="00CE4C46">
    <w:pPr>
      <w:widowControl w:val="0"/>
      <w:tabs>
        <w:tab w:val="center" w:pos="4819"/>
        <w:tab w:val="right" w:pos="9638"/>
      </w:tabs>
      <w:jc w:val="center"/>
      <w:rPr>
        <w:rFonts w:ascii="Montserrat" w:eastAsia="Montserrat" w:hAnsi="Montserrat" w:cs="Montserrat"/>
        <w:b/>
        <w:sz w:val="14"/>
        <w:szCs w:val="14"/>
      </w:rPr>
    </w:pPr>
  </w:p>
  <w:p w14:paraId="6DB686D6" w14:textId="77777777" w:rsidR="00CE4C46" w:rsidRDefault="00CE4C46">
    <w:pPr>
      <w:widowControl w:val="0"/>
      <w:tabs>
        <w:tab w:val="center" w:pos="4819"/>
        <w:tab w:val="right" w:pos="9638"/>
      </w:tabs>
      <w:jc w:val="center"/>
      <w:rPr>
        <w:rFonts w:ascii="Montserrat" w:eastAsia="Montserrat" w:hAnsi="Montserrat" w:cs="Montserrat"/>
        <w:b/>
        <w:sz w:val="14"/>
        <w:szCs w:val="14"/>
      </w:rPr>
    </w:pPr>
  </w:p>
  <w:p w14:paraId="0E5FC112" w14:textId="77777777" w:rsidR="00CE4C46" w:rsidRDefault="0075523F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E23731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E23731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0A7E96CD" w14:textId="77777777" w:rsidR="00CE4C46" w:rsidRDefault="0075523F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35266282" wp14:editId="1C9DE015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6BDFFC" w14:textId="77777777" w:rsidR="00CE4C46" w:rsidRDefault="0075523F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067C9227" w14:textId="77777777" w:rsidR="00CE4C46" w:rsidRDefault="0075523F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73FFA035" w14:textId="77777777" w:rsidR="00CE4C46" w:rsidRDefault="0075523F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30B1FA61" w14:textId="77777777" w:rsidR="00CE4C46" w:rsidRDefault="0075523F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7D16" w14:textId="77777777" w:rsidR="0075523F" w:rsidRDefault="0075523F">
      <w:r>
        <w:separator/>
      </w:r>
    </w:p>
  </w:footnote>
  <w:footnote w:type="continuationSeparator" w:id="0">
    <w:p w14:paraId="194FCE57" w14:textId="77777777" w:rsidR="0075523F" w:rsidRDefault="0075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347A" w14:textId="77777777" w:rsidR="00CE4C46" w:rsidRDefault="00CE4C46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31F120FC" w14:textId="77777777" w:rsidR="00CE4C46" w:rsidRDefault="0075523F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2FE653" wp14:editId="71A3D4C4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8B3659" w14:textId="77777777" w:rsidR="00CE4C46" w:rsidRDefault="00CE4C46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19B09CCC" w14:textId="77777777" w:rsidR="00CE4C46" w:rsidRDefault="00CE4C46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277BF4E2" w14:textId="77777777" w:rsidR="00CE4C46" w:rsidRDefault="0075523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596E5379" w14:textId="77777777" w:rsidR="00CE4C46" w:rsidRDefault="00CE4C46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78852CD5" w14:textId="77777777" w:rsidR="00CE4C46" w:rsidRDefault="00CE4C46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2815EC74" w14:textId="77777777" w:rsidR="00CE4C46" w:rsidRDefault="00CE4C46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46"/>
    <w:rsid w:val="0075523F"/>
    <w:rsid w:val="00CE4C46"/>
    <w:rsid w:val="00E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11416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2022-06-28T23:19:00Z</dcterms:created>
  <dcterms:modified xsi:type="dcterms:W3CDTF">2022-06-28T23:19:00Z</dcterms:modified>
</cp:coreProperties>
</file>