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8056640625" w:line="240" w:lineRule="auto"/>
        <w:ind w:left="0" w:right="0" w:firstLine="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INFORME DE RECLAMACIONES DE CLIENTE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245" w:line="240" w:lineRule="auto"/>
        <w:ind w:left="4086.025390625" w:right="0" w:firstLine="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º Semestre de 2.02</w:t>
      </w: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 </w:t>
      </w:r>
    </w:p>
    <w:p w:rsidR="00000000" w:rsidDel="00000000" w:rsidP="00000000" w:rsidRDefault="00000000" w:rsidRPr="00000000" w14:paraId="00000003">
      <w:pPr>
        <w:widowControl w:val="0"/>
        <w:numPr>
          <w:ilvl w:val="0"/>
          <w:numId w:val="1"/>
        </w:numPr>
        <w:spacing w:line="240" w:lineRule="auto"/>
        <w:ind w:left="1440" w:hanging="360"/>
        <w:rPr>
          <w:rFonts w:ascii="Calibri" w:cs="Calibri" w:eastAsia="Calibri" w:hAnsi="Calibri"/>
          <w:b w:val="1"/>
          <w:sz w:val="28"/>
          <w:szCs w:val="28"/>
          <w:u w:val="none"/>
        </w:rPr>
      </w:pPr>
      <w:r w:rsidDel="00000000" w:rsidR="00000000" w:rsidRPr="00000000">
        <w:rPr>
          <w:rFonts w:ascii="Calibri" w:cs="Calibri" w:eastAsia="Calibri" w:hAnsi="Calibri"/>
          <w:b w:val="1"/>
          <w:sz w:val="28"/>
          <w:szCs w:val="28"/>
          <w:u w:val="single"/>
          <w:rtl w:val="0"/>
        </w:rPr>
        <w:t xml:space="preserve">Introducción</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245" w:line="240" w:lineRule="auto"/>
        <w:ind w:left="960.9001159667969" w:right="1335" w:firstLine="8.58001708984375"/>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Durante el </w:t>
      </w:r>
      <w:r w:rsidDel="00000000" w:rsidR="00000000" w:rsidRPr="00000000">
        <w:rPr>
          <w:rFonts w:ascii="Montserrat" w:cs="Montserrat" w:eastAsia="Montserrat" w:hAnsi="Montserrat"/>
          <w:b w:val="1"/>
          <w:rtl w:val="0"/>
        </w:rPr>
        <w:t xml:space="preserve">primer</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semestre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del 2.02</w:t>
      </w:r>
      <w:r w:rsidDel="00000000" w:rsidR="00000000" w:rsidRPr="00000000">
        <w:rPr>
          <w:rFonts w:ascii="Montserrat" w:cs="Montserrat" w:eastAsia="Montserrat" w:hAnsi="Montserrat"/>
          <w:rtl w:val="0"/>
        </w:rPr>
        <w:t xml:space="preserve">2</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se han recibido y tramitado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16 reclamaciones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sobre los servicios prestados por EPEL-CACT. </w:t>
      </w:r>
      <w:r w:rsidDel="00000000" w:rsidR="00000000" w:rsidRPr="00000000">
        <w:rPr>
          <w:rFonts w:ascii="Montserrat" w:cs="Montserrat" w:eastAsia="Montserrat" w:hAnsi="Montserrat"/>
          <w:rtl w:val="0"/>
        </w:rPr>
        <w:t xml:space="preserve">El semestre equivalente de </w:t>
      </w:r>
      <w:r w:rsidDel="00000000" w:rsidR="00000000" w:rsidRPr="00000000">
        <w:rPr>
          <w:rFonts w:ascii="Montserrat" w:cs="Montserrat" w:eastAsia="Montserrat" w:hAnsi="Montserrat"/>
          <w:b w:val="1"/>
          <w:rtl w:val="0"/>
        </w:rPr>
        <w:t xml:space="preserve">2021 fueron 9.</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40" w:lineRule="auto"/>
        <w:ind w:left="960.9001159667969" w:right="1342.4322509765625" w:hanging="6.160125732421875"/>
        <w:jc w:val="both"/>
        <w:rPr>
          <w:rFonts w:ascii="Montserrat" w:cs="Montserrat" w:eastAsia="Montserrat" w:hAnsi="Montserrat"/>
          <w:i w:val="1"/>
          <w:smallCaps w:val="0"/>
          <w:strike w:val="0"/>
          <w:color w:val="000000"/>
          <w:sz w:val="22"/>
          <w:szCs w:val="22"/>
          <w:u w:val="none"/>
          <w:shd w:fill="auto" w:val="clear"/>
          <w:vertAlign w:val="baseline"/>
        </w:rPr>
      </w:pPr>
      <w:r w:rsidDel="00000000" w:rsidR="00000000" w:rsidRPr="00000000">
        <w:rPr>
          <w:rFonts w:ascii="Montserrat" w:cs="Montserrat" w:eastAsia="Montserrat" w:hAnsi="Montserrat"/>
          <w:rtl w:val="0"/>
        </w:rPr>
        <w:t xml:space="preserve">Destacar que las reclamaciones relacionadas con la devolución de importes procedentes de incidencias derivadas de la gestión de venta de servicios online quedan fuera de este estudio (estas solicitudes se tramitan a través del departamento de</w:t>
      </w:r>
      <w:r w:rsidDel="00000000" w:rsidR="00000000" w:rsidRPr="00000000">
        <w:rPr>
          <w:rFonts w:ascii="Montserrat" w:cs="Montserrat" w:eastAsia="Montserrat" w:hAnsi="Montserrat"/>
          <w:i w:val="1"/>
          <w:rtl w:val="0"/>
        </w:rPr>
        <w:t xml:space="preserve"> Customer Service.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966.18011474609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Las </w:t>
      </w:r>
      <w:r w:rsidDel="00000000" w:rsidR="00000000" w:rsidRPr="00000000">
        <w:rPr>
          <w:rFonts w:ascii="Calibri" w:cs="Calibri" w:eastAsia="Calibri" w:hAnsi="Calibri"/>
          <w:b w:val="1"/>
          <w:rtl w:val="0"/>
        </w:rPr>
        <w:t xml:space="preserve">16</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reclamaciones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clasifican en: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680.460052490234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12</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hojas internas</w:t>
      </w:r>
    </w:p>
    <w:p w:rsidR="00000000" w:rsidDel="00000000" w:rsidP="00000000" w:rsidRDefault="00000000" w:rsidRPr="00000000" w14:paraId="00000008">
      <w:pPr>
        <w:widowControl w:val="0"/>
        <w:spacing w:before="13.2598876953125" w:line="240" w:lineRule="auto"/>
        <w:ind w:left="1681.3400268554688"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1 hojas de consumo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686.8400573730469"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vía email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680.460052490234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carta </w:t>
      </w:r>
      <w:r w:rsidDel="00000000" w:rsidR="00000000" w:rsidRPr="00000000">
        <w:rPr>
          <w:rFonts w:ascii="Calibri" w:cs="Calibri" w:eastAsia="Calibri" w:hAnsi="Calibri"/>
          <w:b w:val="1"/>
          <w:rtl w:val="0"/>
        </w:rPr>
        <w:t xml:space="preserve">postal</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680.460052490234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vía telefónica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680.4600524902344" w:right="0" w:firstLine="0"/>
        <w:jc w:val="center"/>
        <w:rPr>
          <w:rFonts w:ascii="Calibri" w:cs="Calibri" w:eastAsia="Calibri" w:hAnsi="Calibri"/>
          <w:b w:val="1"/>
        </w:rPr>
      </w:pPr>
      <w:r w:rsidDel="00000000" w:rsidR="00000000" w:rsidRPr="00000000">
        <w:rPr>
          <w:rtl w:val="0"/>
        </w:rPr>
      </w:r>
    </w:p>
    <w:tbl>
      <w:tblPr>
        <w:tblStyle w:val="Table1"/>
        <w:tblW w:w="75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gridCol w:w="1500"/>
        <w:tblGridChange w:id="0">
          <w:tblGrid>
            <w:gridCol w:w="1500"/>
            <w:gridCol w:w="1500"/>
            <w:gridCol w:w="1500"/>
            <w:gridCol w:w="1500"/>
            <w:gridCol w:w="1500"/>
          </w:tblGrid>
        </w:tblGridChange>
      </w:tblGrid>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0D">
            <w:pPr>
              <w:widowControl w:val="0"/>
              <w:jc w:val="center"/>
              <w:rPr>
                <w:rFonts w:ascii="Calibri" w:cs="Calibri" w:eastAsia="Calibri" w:hAnsi="Calibri"/>
                <w:sz w:val="20"/>
                <w:szCs w:val="20"/>
              </w:rPr>
            </w:pPr>
            <w:r w:rsidDel="00000000" w:rsidR="00000000" w:rsidRPr="00000000">
              <w:rPr>
                <w:rtl w:val="0"/>
              </w:rPr>
            </w:r>
          </w:p>
        </w:tc>
        <w:tc>
          <w:tcPr>
            <w:gridSpan w:val="4"/>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0E">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color w:val="b80047"/>
                <w:rtl w:val="0"/>
              </w:rPr>
              <w:t xml:space="preserve">Comparativa SEMESTRE equivalente</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2">
            <w:pPr>
              <w:widowControl w:val="0"/>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3">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1º(2021)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4">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1º(2022)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5">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Diferencia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6">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 Diferencial</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7">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GENERAL</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18">
            <w:pPr>
              <w:widowControl w:val="0"/>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19">
            <w:pPr>
              <w:widowControl w:val="0"/>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A">
            <w:pPr>
              <w:widowControl w:val="0"/>
              <w:jc w:val="center"/>
              <w:rPr>
                <w:rFonts w:ascii="Calibri" w:cs="Calibri" w:eastAsia="Calibri" w:hAnsi="Calibri"/>
                <w:sz w:val="20"/>
                <w:szCs w:val="20"/>
              </w:rPr>
            </w:pPr>
            <w:r w:rsidDel="00000000" w:rsidR="00000000" w:rsidRPr="00000000">
              <w:rPr>
                <w:rFonts w:ascii="Calibri" w:cs="Calibri" w:eastAsia="Calibri" w:hAnsi="Calibri"/>
                <w:b w:val="1"/>
                <w:color w:val="fff2cc"/>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#¡DIV/0!</w:t>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C">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MR</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1D">
            <w:pPr>
              <w:widowControl w:val="0"/>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1E">
            <w:pPr>
              <w:widowControl w:val="0"/>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F">
            <w:pPr>
              <w:widowControl w:val="0"/>
              <w:jc w:val="center"/>
              <w:rPr>
                <w:rFonts w:ascii="Calibri" w:cs="Calibri" w:eastAsia="Calibri" w:hAnsi="Calibri"/>
                <w:sz w:val="20"/>
                <w:szCs w:val="20"/>
              </w:rPr>
            </w:pPr>
            <w:r w:rsidDel="00000000" w:rsidR="00000000" w:rsidRPr="00000000">
              <w:rPr>
                <w:rFonts w:ascii="Calibri" w:cs="Calibri" w:eastAsia="Calibri" w:hAnsi="Calibri"/>
                <w:b w:val="1"/>
                <w:color w:val="fff2cc"/>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#¡DIV/0!</w:t>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1">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JA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22">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23">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-75,00%</w:t>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6">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CV</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27">
            <w:pPr>
              <w:widowControl w:val="0"/>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2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#¡DIV/0!</w:t>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B">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JC</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2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2D">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0">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MF</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31">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32">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125,00%</w:t>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5">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CS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36">
            <w:pPr>
              <w:widowControl w:val="0"/>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37">
            <w:pPr>
              <w:widowControl w:val="0"/>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8">
            <w:pPr>
              <w:widowControl w:val="0"/>
              <w:jc w:val="center"/>
              <w:rPr>
                <w:rFonts w:ascii="Calibri" w:cs="Calibri" w:eastAsia="Calibri" w:hAnsi="Calibri"/>
                <w:sz w:val="20"/>
                <w:szCs w:val="20"/>
              </w:rPr>
            </w:pPr>
            <w:r w:rsidDel="00000000" w:rsidR="00000000" w:rsidRPr="00000000">
              <w:rPr>
                <w:rFonts w:ascii="Calibri" w:cs="Calibri" w:eastAsia="Calibri" w:hAnsi="Calibri"/>
                <w:b w:val="1"/>
                <w:color w:val="fff2cc"/>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#¡DIV/0!</w:t>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A">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MC</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3B">
            <w:pPr>
              <w:widowControl w:val="0"/>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3C">
            <w:pPr>
              <w:widowControl w:val="0"/>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D">
            <w:pPr>
              <w:widowControl w:val="0"/>
              <w:jc w:val="center"/>
              <w:rPr>
                <w:rFonts w:ascii="Calibri" w:cs="Calibri" w:eastAsia="Calibri" w:hAnsi="Calibri"/>
                <w:sz w:val="20"/>
                <w:szCs w:val="20"/>
              </w:rPr>
            </w:pPr>
            <w:r w:rsidDel="00000000" w:rsidR="00000000" w:rsidRPr="00000000">
              <w:rPr>
                <w:rFonts w:ascii="Calibri" w:cs="Calibri" w:eastAsia="Calibri" w:hAnsi="Calibri"/>
                <w:b w:val="1"/>
                <w:color w:val="fff2cc"/>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#¡DIV/0!</w:t>
            </w:r>
          </w:p>
        </w:tc>
      </w:tr>
      <w:tr>
        <w:trPr>
          <w:cantSplit w:val="0"/>
          <w:trHeight w:val="300" w:hRule="atLeast"/>
          <w:tblHeader w:val="0"/>
        </w:trPr>
        <w:tc>
          <w:tcPr>
            <w:tcBorders>
              <w:top w:color="cccccc" w:space="0" w:sz="7" w:val="single"/>
              <w:left w:color="cccccc" w:space="0" w:sz="7" w:val="single"/>
              <w:bottom w:color="cccccc" w:space="0" w:sz="7" w:val="single"/>
              <w:right w:color="cccccc"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F">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i w:val="1"/>
                <w:rtl w:val="0"/>
              </w:rPr>
              <w:t xml:space="preserve">Totales:</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9fc5e8" w:val="clear"/>
            <w:tcMar>
              <w:top w:w="0.0" w:type="dxa"/>
              <w:left w:w="40.0" w:type="dxa"/>
              <w:bottom w:w="0.0" w:type="dxa"/>
              <w:right w:w="40.0" w:type="dxa"/>
            </w:tcMar>
            <w:vAlign w:val="bottom"/>
          </w:tcPr>
          <w:p w:rsidR="00000000" w:rsidDel="00000000" w:rsidP="00000000" w:rsidRDefault="00000000" w:rsidRPr="00000000" w14:paraId="00000040">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i w:val="1"/>
                <w:rtl w:val="0"/>
              </w:rPr>
              <w:t xml:space="preserve">9</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9fc5e8" w:val="clear"/>
            <w:tcMar>
              <w:top w:w="0.0" w:type="dxa"/>
              <w:left w:w="40.0" w:type="dxa"/>
              <w:bottom w:w="0.0" w:type="dxa"/>
              <w:right w:w="40.0" w:type="dxa"/>
            </w:tcMar>
            <w:vAlign w:val="bottom"/>
          </w:tcPr>
          <w:p w:rsidR="00000000" w:rsidDel="00000000" w:rsidP="00000000" w:rsidRDefault="00000000" w:rsidRPr="00000000" w14:paraId="00000041">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i w:val="1"/>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2">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7</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3">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77,78%</w:t>
            </w: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tbl>
      <w:tblPr>
        <w:tblStyle w:val="Table2"/>
        <w:tblW w:w="75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gridCol w:w="1500"/>
        <w:tblGridChange w:id="0">
          <w:tblGrid>
            <w:gridCol w:w="1500"/>
            <w:gridCol w:w="1500"/>
            <w:gridCol w:w="1500"/>
            <w:gridCol w:w="1500"/>
            <w:gridCol w:w="1500"/>
          </w:tblGrid>
        </w:tblGridChange>
      </w:tblGrid>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45">
            <w:pPr>
              <w:widowControl w:val="0"/>
              <w:rPr>
                <w:rFonts w:ascii="Calibri" w:cs="Calibri" w:eastAsia="Calibri" w:hAnsi="Calibri"/>
                <w:sz w:val="20"/>
                <w:szCs w:val="20"/>
              </w:rPr>
            </w:pPr>
            <w:r w:rsidDel="00000000" w:rsidR="00000000" w:rsidRPr="00000000">
              <w:rPr>
                <w:rtl w:val="0"/>
              </w:rPr>
            </w:r>
          </w:p>
        </w:tc>
        <w:tc>
          <w:tcPr>
            <w:gridSpan w:val="4"/>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46">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color w:val="b80047"/>
                <w:rtl w:val="0"/>
              </w:rPr>
              <w:t xml:space="preserve">Comparativa SEMESTRE anterior</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A">
            <w:pPr>
              <w:widowControl w:val="0"/>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B">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2º(2021)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C">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1º(2022)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D">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Diferencia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E">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 Diferencial</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F">
            <w:pPr>
              <w:widowControl w:val="0"/>
              <w:jc w:val="right"/>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GENERAL</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5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51">
            <w:pPr>
              <w:widowControl w:val="0"/>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4">
            <w:pPr>
              <w:widowControl w:val="0"/>
              <w:jc w:val="right"/>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MR</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5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56">
            <w:pPr>
              <w:widowControl w:val="0"/>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9">
            <w:pPr>
              <w:widowControl w:val="0"/>
              <w:jc w:val="right"/>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JA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5A">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5B">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-88,89%</w:t>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E">
            <w:pPr>
              <w:widowControl w:val="0"/>
              <w:jc w:val="right"/>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CV</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5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24</w:t>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6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-83,33%</w:t>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3">
            <w:pPr>
              <w:widowControl w:val="0"/>
              <w:jc w:val="right"/>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JC</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6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65">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-33,33%</w:t>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8">
            <w:pPr>
              <w:widowControl w:val="0"/>
              <w:jc w:val="right"/>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MF</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69">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6A">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80,00%</w:t>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D">
            <w:pPr>
              <w:widowControl w:val="0"/>
              <w:jc w:val="right"/>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CS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6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6F">
            <w:pPr>
              <w:widowControl w:val="0"/>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2">
            <w:pPr>
              <w:widowControl w:val="0"/>
              <w:jc w:val="right"/>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MC</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7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74">
            <w:pPr>
              <w:widowControl w:val="0"/>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r>
      <w:tr>
        <w:trPr>
          <w:cantSplit w:val="0"/>
          <w:trHeight w:val="300" w:hRule="atLeast"/>
          <w:tblHeader w:val="0"/>
        </w:trPr>
        <w:tc>
          <w:tcPr>
            <w:tcBorders>
              <w:top w:color="cccccc" w:space="0" w:sz="7" w:val="single"/>
              <w:left w:color="cccccc" w:space="0" w:sz="7" w:val="single"/>
              <w:bottom w:color="cccccc" w:space="0" w:sz="7" w:val="single"/>
              <w:right w:color="cccccc"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7">
            <w:pPr>
              <w:widowControl w:val="0"/>
              <w:jc w:val="right"/>
              <w:rPr>
                <w:rFonts w:ascii="Calibri" w:cs="Calibri" w:eastAsia="Calibri" w:hAnsi="Calibri"/>
                <w:sz w:val="20"/>
                <w:szCs w:val="20"/>
              </w:rPr>
            </w:pPr>
            <w:r w:rsidDel="00000000" w:rsidR="00000000" w:rsidRPr="00000000">
              <w:rPr>
                <w:rFonts w:ascii="Montserrat" w:cs="Montserrat" w:eastAsia="Montserrat" w:hAnsi="Montserrat"/>
                <w:b w:val="1"/>
                <w:i w:val="1"/>
                <w:rtl w:val="0"/>
              </w:rPr>
              <w:t xml:space="preserve">Totales:</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9fc5e8" w:val="clear"/>
            <w:tcMar>
              <w:top w:w="0.0" w:type="dxa"/>
              <w:left w:w="40.0" w:type="dxa"/>
              <w:bottom w:w="0.0" w:type="dxa"/>
              <w:right w:w="40.0" w:type="dxa"/>
            </w:tcMar>
            <w:vAlign w:val="bottom"/>
          </w:tcPr>
          <w:p w:rsidR="00000000" w:rsidDel="00000000" w:rsidP="00000000" w:rsidRDefault="00000000" w:rsidRPr="00000000" w14:paraId="00000078">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i w:val="1"/>
                <w:rtl w:val="0"/>
              </w:rPr>
              <w:t xml:space="preserve">51</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9fc5e8" w:val="clear"/>
            <w:tcMar>
              <w:top w:w="0.0" w:type="dxa"/>
              <w:left w:w="40.0" w:type="dxa"/>
              <w:bottom w:w="0.0" w:type="dxa"/>
              <w:right w:w="40.0" w:type="dxa"/>
            </w:tcMar>
            <w:vAlign w:val="bottom"/>
          </w:tcPr>
          <w:p w:rsidR="00000000" w:rsidDel="00000000" w:rsidP="00000000" w:rsidRDefault="00000000" w:rsidRPr="00000000" w14:paraId="00000079">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i w:val="1"/>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A">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-35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-68,63%</w:t>
            </w:r>
          </w:p>
        </w:tc>
      </w:tr>
    </w:tb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Detalle por tipo de reclamación según</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80.6396484375" w:line="240" w:lineRule="auto"/>
        <w:ind w:left="961.3400268554688" w:right="1335.83984375" w:hanging="5.71990966796875"/>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En los siguientes cuadros se detallan las reclamaciones recibidas, diferenciadas por tipo</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Hay que tener en cuenta que los motivos aquí </w:t>
      </w:r>
      <w:r w:rsidDel="00000000" w:rsidR="00000000" w:rsidRPr="00000000">
        <w:rPr>
          <w:rFonts w:ascii="Montserrat" w:cs="Montserrat" w:eastAsia="Montserrat" w:hAnsi="Montserrat"/>
          <w:rtl w:val="0"/>
        </w:rPr>
        <w:t xml:space="preserve">expuestos</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son uno por reclamación , es decir, la causa principal de la misma</w:t>
      </w:r>
      <w:r w:rsidDel="00000000" w:rsidR="00000000" w:rsidRPr="00000000">
        <w:rPr>
          <w:rFonts w:ascii="Montserrat" w:cs="Montserrat" w:eastAsia="Montserrat" w:hAnsi="Montserrat"/>
          <w:rtl w:val="0"/>
        </w:rPr>
        <w:t xml:space="preserve">. Este apartado se completa con las gŕasficas expuestas en la </w:t>
      </w:r>
      <w:r w:rsidDel="00000000" w:rsidR="00000000" w:rsidRPr="00000000">
        <w:rPr>
          <w:rFonts w:ascii="Montserrat" w:cs="Montserrat" w:eastAsia="Montserrat" w:hAnsi="Montserrat"/>
          <w:i w:val="1"/>
          <w:smallCaps w:val="0"/>
          <w:strike w:val="0"/>
          <w:color w:val="000000"/>
          <w:sz w:val="22"/>
          <w:szCs w:val="22"/>
          <w:u w:val="none"/>
          <w:shd w:fill="auto" w:val="clear"/>
          <w:vertAlign w:val="baseline"/>
          <w:rtl w:val="0"/>
        </w:rPr>
        <w:t xml:space="preserve">explicación detallada de las reclamacione</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 (punto 6</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396484375" w:line="245.35637855529785" w:lineRule="auto"/>
        <w:ind w:left="961.3400268554688" w:right="1335.83984375" w:hanging="5.71990966796875"/>
        <w:jc w:val="both"/>
        <w:rPr>
          <w:rFonts w:ascii="Calibri" w:cs="Calibri" w:eastAsia="Calibri" w:hAnsi="Calibri"/>
        </w:rPr>
      </w:pPr>
      <w:r w:rsidDel="00000000" w:rsidR="00000000" w:rsidRPr="00000000">
        <w:rPr>
          <w:rtl w:val="0"/>
        </w:rPr>
      </w:r>
    </w:p>
    <w:tbl>
      <w:tblPr>
        <w:tblStyle w:val="Table3"/>
        <w:tblW w:w="76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4260"/>
        <w:gridCol w:w="420"/>
        <w:gridCol w:w="2610"/>
        <w:tblGridChange w:id="0">
          <w:tblGrid>
            <w:gridCol w:w="405"/>
            <w:gridCol w:w="4260"/>
            <w:gridCol w:w="420"/>
            <w:gridCol w:w="2610"/>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0">
            <w:pPr>
              <w:widowControl w:val="0"/>
              <w:jc w:val="center"/>
              <w:rPr>
                <w:rFonts w:ascii="Calibri" w:cs="Calibri" w:eastAsia="Calibri" w:hAnsi="Calibri"/>
                <w:sz w:val="20"/>
                <w:szCs w:val="20"/>
              </w:rPr>
            </w:pPr>
            <w:r w:rsidDel="00000000" w:rsidR="00000000" w:rsidRPr="00000000">
              <w:rPr>
                <w:b w:val="1"/>
                <w:rtl w:val="0"/>
              </w:rPr>
              <w:t xml:space="preserve">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1">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Precio,devolución de importes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2">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H</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3">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Sistema entrada, tourbus</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4">
            <w:pPr>
              <w:widowControl w:val="0"/>
              <w:jc w:val="center"/>
              <w:rPr>
                <w:rFonts w:ascii="Calibri" w:cs="Calibri" w:eastAsia="Calibri" w:hAnsi="Calibri"/>
                <w:sz w:val="20"/>
                <w:szCs w:val="20"/>
              </w:rPr>
            </w:pPr>
            <w:r w:rsidDel="00000000" w:rsidR="00000000" w:rsidRPr="00000000">
              <w:rPr>
                <w:b w:val="1"/>
                <w:rtl w:val="0"/>
              </w:rPr>
              <w:t xml:space="preserve">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5">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Cierre total o parcial, horarios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6">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7">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Expectativas</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8">
            <w:pPr>
              <w:widowControl w:val="0"/>
              <w:jc w:val="center"/>
              <w:rPr>
                <w:rFonts w:ascii="Calibri" w:cs="Calibri" w:eastAsia="Calibri" w:hAnsi="Calibri"/>
                <w:sz w:val="20"/>
                <w:szCs w:val="20"/>
              </w:rPr>
            </w:pPr>
            <w:r w:rsidDel="00000000" w:rsidR="00000000" w:rsidRPr="00000000">
              <w:rPr>
                <w:b w:val="1"/>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9">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Accesibilidad, restricciones de entrada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A">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J</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B">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COVID</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C">
            <w:pPr>
              <w:widowControl w:val="0"/>
              <w:jc w:val="center"/>
              <w:rPr>
                <w:rFonts w:ascii="Calibri" w:cs="Calibri" w:eastAsia="Calibri" w:hAnsi="Calibri"/>
                <w:sz w:val="20"/>
                <w:szCs w:val="20"/>
              </w:rPr>
            </w:pPr>
            <w:r w:rsidDel="00000000" w:rsidR="00000000" w:rsidRPr="00000000">
              <w:rPr>
                <w:b w:val="1"/>
                <w:rtl w:val="0"/>
              </w:rPr>
              <w:t xml:space="preser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D">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Limpieza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E">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F">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Tiempo de espera, colas</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0">
            <w:pPr>
              <w:widowControl w:val="0"/>
              <w:jc w:val="center"/>
              <w:rPr>
                <w:rFonts w:ascii="Calibri" w:cs="Calibri" w:eastAsia="Calibri" w:hAnsi="Calibri"/>
                <w:sz w:val="20"/>
                <w:szCs w:val="20"/>
              </w:rPr>
            </w:pPr>
            <w:r w:rsidDel="00000000" w:rsidR="00000000" w:rsidRPr="00000000">
              <w:rPr>
                <w:b w:val="1"/>
                <w:rtl w:val="0"/>
              </w:rPr>
              <w:t xml:space="preserve">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1">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Información, idioma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2">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3">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Seguridad, confort</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4">
            <w:pPr>
              <w:widowControl w:val="0"/>
              <w:jc w:val="center"/>
              <w:rPr>
                <w:rFonts w:ascii="Calibri" w:cs="Calibri" w:eastAsia="Calibri" w:hAnsi="Calibri"/>
                <w:sz w:val="20"/>
                <w:szCs w:val="20"/>
              </w:rPr>
            </w:pPr>
            <w:r w:rsidDel="00000000" w:rsidR="00000000" w:rsidRPr="00000000">
              <w:rPr>
                <w:b w:val="1"/>
                <w:rtl w:val="0"/>
              </w:rPr>
              <w:t xml:space="preserve">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5">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Propuesta de valor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6">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7">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Mala gestión-organización</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8">
            <w:pPr>
              <w:widowControl w:val="0"/>
              <w:jc w:val="center"/>
              <w:rPr>
                <w:rFonts w:ascii="Calibri" w:cs="Calibri" w:eastAsia="Calibri" w:hAnsi="Calibri"/>
                <w:sz w:val="20"/>
                <w:szCs w:val="20"/>
              </w:rPr>
            </w:pPr>
            <w:r w:rsidDel="00000000" w:rsidR="00000000" w:rsidRPr="00000000">
              <w:rPr>
                <w:b w:val="1"/>
                <w:rtl w:val="0"/>
              </w:rPr>
              <w:t xml:space="preserve">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9">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Trato, servicio</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A">
            <w:pPr>
              <w:widowControl w:val="0"/>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B">
            <w:pPr>
              <w:widowControl w:val="0"/>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09C">
      <w:pPr>
        <w:spacing w:line="240" w:lineRule="auto"/>
        <w:jc w:val="both"/>
        <w:rPr>
          <w:rFonts w:ascii="Calibri" w:cs="Calibri" w:eastAsia="Calibri" w:hAnsi="Calibri"/>
        </w:rPr>
      </w:pPr>
      <w:r w:rsidDel="00000000" w:rsidR="00000000" w:rsidRPr="00000000">
        <w:rPr>
          <w:rtl w:val="0"/>
        </w:rPr>
      </w:r>
    </w:p>
    <w:tbl>
      <w:tblPr>
        <w:tblStyle w:val="Table4"/>
        <w:tblW w:w="1089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
        <w:gridCol w:w="675"/>
        <w:gridCol w:w="720"/>
        <w:gridCol w:w="720"/>
        <w:gridCol w:w="720"/>
        <w:gridCol w:w="720"/>
        <w:gridCol w:w="720"/>
        <w:gridCol w:w="720"/>
        <w:gridCol w:w="720"/>
        <w:gridCol w:w="720"/>
        <w:gridCol w:w="720"/>
        <w:gridCol w:w="720"/>
        <w:gridCol w:w="720"/>
        <w:gridCol w:w="720"/>
        <w:gridCol w:w="720"/>
        <w:tblGridChange w:id="0">
          <w:tblGrid>
            <w:gridCol w:w="855"/>
            <w:gridCol w:w="675"/>
            <w:gridCol w:w="720"/>
            <w:gridCol w:w="720"/>
            <w:gridCol w:w="720"/>
            <w:gridCol w:w="720"/>
            <w:gridCol w:w="720"/>
            <w:gridCol w:w="720"/>
            <w:gridCol w:w="720"/>
            <w:gridCol w:w="720"/>
            <w:gridCol w:w="720"/>
            <w:gridCol w:w="720"/>
            <w:gridCol w:w="720"/>
            <w:gridCol w:w="720"/>
            <w:gridCol w:w="72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D">
            <w:pPr>
              <w:widowControl w:val="0"/>
              <w:rPr>
                <w:rFonts w:ascii="Calibri" w:cs="Calibri" w:eastAsia="Calibri" w:hAnsi="Calibri"/>
                <w:sz w:val="20"/>
                <w:szCs w:val="20"/>
              </w:rPr>
            </w:pPr>
            <w:r w:rsidDel="00000000" w:rsidR="00000000" w:rsidRPr="00000000">
              <w:rPr>
                <w:rtl w:val="0"/>
              </w:rPr>
            </w:r>
          </w:p>
        </w:tc>
        <w:tc>
          <w:tcPr>
            <w:gridSpan w:val="14"/>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E">
            <w:pPr>
              <w:widowControl w:val="0"/>
              <w:jc w:val="center"/>
              <w:rPr>
                <w:rFonts w:ascii="Calibri" w:cs="Calibri" w:eastAsia="Calibri" w:hAnsi="Calibri"/>
                <w:sz w:val="20"/>
                <w:szCs w:val="20"/>
              </w:rPr>
            </w:pPr>
            <w:r w:rsidDel="00000000" w:rsidR="00000000" w:rsidRPr="00000000">
              <w:rPr>
                <w:b w:val="1"/>
                <w:sz w:val="20"/>
                <w:szCs w:val="20"/>
                <w:rtl w:val="0"/>
              </w:rPr>
              <w:t xml:space="preserve">1º semestre 2.022</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AC">
            <w:pPr>
              <w:widowControl w:val="0"/>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AD">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AE">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AF">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0">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1">
            <w:pPr>
              <w:widowControl w:val="0"/>
              <w:jc w:val="center"/>
              <w:rPr>
                <w:rFonts w:ascii="Calibri" w:cs="Calibri" w:eastAsia="Calibri" w:hAnsi="Calibri"/>
                <w:sz w:val="20"/>
                <w:szCs w:val="20"/>
              </w:rPr>
            </w:pPr>
            <w:r w:rsidDel="00000000" w:rsidR="00000000" w:rsidRPr="00000000">
              <w:rPr>
                <w:b w:val="1"/>
                <w:sz w:val="20"/>
                <w:szCs w:val="20"/>
                <w:rtl w:val="0"/>
              </w:rPr>
              <w:t xml:space="preserve">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2">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3">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4">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H</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5">
            <w:pPr>
              <w:widowControl w:val="0"/>
              <w:jc w:val="center"/>
              <w:rPr>
                <w:rFonts w:ascii="Calibri" w:cs="Calibri" w:eastAsia="Calibri" w:hAnsi="Calibri"/>
                <w:sz w:val="20"/>
                <w:szCs w:val="20"/>
              </w:rPr>
            </w:pPr>
            <w:r w:rsidDel="00000000" w:rsidR="00000000" w:rsidRPr="00000000">
              <w:rPr>
                <w:b w:val="1"/>
                <w:sz w:val="20"/>
                <w:szCs w:val="20"/>
                <w:rtl w:val="0"/>
              </w:rPr>
              <w:t xml:space="preserve">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6">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7">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K</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8">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9">
            <w:pPr>
              <w:widowControl w:val="0"/>
              <w:jc w:val="center"/>
              <w:rPr>
                <w:rFonts w:ascii="Calibri" w:cs="Calibri" w:eastAsia="Calibri" w:hAnsi="Calibri"/>
                <w:sz w:val="20"/>
                <w:szCs w:val="20"/>
              </w:rPr>
            </w:pPr>
            <w:r w:rsidDel="00000000" w:rsidR="00000000" w:rsidRPr="00000000">
              <w:rPr>
                <w:b w:val="1"/>
                <w:sz w:val="20"/>
                <w:szCs w:val="20"/>
                <w:rtl w:val="0"/>
              </w:rPr>
              <w:t xml:space="preserve">M</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A">
            <w:pPr>
              <w:widowControl w:val="0"/>
              <w:jc w:val="center"/>
              <w:rPr>
                <w:rFonts w:ascii="Calibri" w:cs="Calibri" w:eastAsia="Calibri" w:hAnsi="Calibri"/>
                <w:sz w:val="20"/>
                <w:szCs w:val="20"/>
              </w:rPr>
            </w:pPr>
            <w:r w:rsidDel="00000000" w:rsidR="00000000" w:rsidRPr="00000000">
              <w:rPr>
                <w:sz w:val="18"/>
                <w:szCs w:val="18"/>
                <w:rtl w:val="0"/>
              </w:rPr>
              <w:t xml:space="preserve">Total</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B">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CACT</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BC">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BD">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BE">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BF">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0">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1">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2">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3">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4">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5">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6">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7">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8">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9">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CA">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MR</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B">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C">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D">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E">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F">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0">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1">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2">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3">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4">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5">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6">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7">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8">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D9">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A">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B">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C">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D">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E">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DF">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0">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1">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2">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3">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4">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5">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6">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E7">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E8">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CV</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E9">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A">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B">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C">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D">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E">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F">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F0">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1">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2">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F3">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4">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5">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F6">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F7">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JC</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8">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F9">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A">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B">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C">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D">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E">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F">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0">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1">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2">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03">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4">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05">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06">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MF</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07">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8">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9">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A">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0B">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C">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D">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E">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F">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10">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11">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12">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3">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14">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15">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CM</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6">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7">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8">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9">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A">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B">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C">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D">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E">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F">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0">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1">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2">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3">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24">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MC</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5">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6">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7">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8">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9">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A">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B">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C">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D">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E">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F">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30">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31">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32">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33">
            <w:pPr>
              <w:widowControl w:val="0"/>
              <w:jc w:val="left"/>
              <w:rPr>
                <w:rFonts w:ascii="Calibri" w:cs="Calibri" w:eastAsia="Calibri" w:hAnsi="Calibri"/>
                <w:sz w:val="20"/>
                <w:szCs w:val="20"/>
              </w:rPr>
            </w:pPr>
            <w:r w:rsidDel="00000000" w:rsidR="00000000" w:rsidRPr="00000000">
              <w:rPr>
                <w:b w:val="1"/>
                <w:i w:val="1"/>
                <w:sz w:val="20"/>
                <w:szCs w:val="20"/>
                <w:rtl w:val="0"/>
              </w:rPr>
              <w:t xml:space="preserve">Totales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34">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35">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36">
            <w:pPr>
              <w:widowControl w:val="0"/>
              <w:jc w:val="right"/>
              <w:rPr>
                <w:rFonts w:ascii="Calibri" w:cs="Calibri" w:eastAsia="Calibri" w:hAnsi="Calibri"/>
                <w:sz w:val="20"/>
                <w:szCs w:val="20"/>
              </w:rPr>
            </w:pPr>
            <w:r w:rsidDel="00000000" w:rsidR="00000000" w:rsidRPr="00000000">
              <w:rPr>
                <w:rFonts w:ascii="Calibri" w:cs="Calibri" w:eastAsia="Calibri" w:hAnsi="Calibri"/>
                <w:b w:val="1"/>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37">
            <w:pPr>
              <w:widowControl w:val="0"/>
              <w:jc w:val="right"/>
              <w:rPr>
                <w:rFonts w:ascii="Calibri" w:cs="Calibri" w:eastAsia="Calibri" w:hAnsi="Calibri"/>
                <w:sz w:val="20"/>
                <w:szCs w:val="20"/>
              </w:rPr>
            </w:pPr>
            <w:r w:rsidDel="00000000" w:rsidR="00000000" w:rsidRPr="00000000">
              <w:rPr>
                <w:rFonts w:ascii="Calibri" w:cs="Calibri" w:eastAsia="Calibri" w:hAnsi="Calibri"/>
                <w:b w:val="1"/>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38">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39">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3A">
            <w:pPr>
              <w:widowControl w:val="0"/>
              <w:jc w:val="right"/>
              <w:rPr>
                <w:rFonts w:ascii="Calibri" w:cs="Calibri" w:eastAsia="Calibri" w:hAnsi="Calibri"/>
                <w:sz w:val="20"/>
                <w:szCs w:val="20"/>
              </w:rPr>
            </w:pPr>
            <w:r w:rsidDel="00000000" w:rsidR="00000000" w:rsidRPr="00000000">
              <w:rPr>
                <w:rFonts w:ascii="Calibri" w:cs="Calibri" w:eastAsia="Calibri" w:hAnsi="Calibri"/>
                <w:b w:val="1"/>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3B">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3C">
            <w:pPr>
              <w:widowControl w:val="0"/>
              <w:jc w:val="right"/>
              <w:rPr>
                <w:rFonts w:ascii="Calibri" w:cs="Calibri" w:eastAsia="Calibri" w:hAnsi="Calibri"/>
                <w:sz w:val="20"/>
                <w:szCs w:val="20"/>
              </w:rPr>
            </w:pPr>
            <w:r w:rsidDel="00000000" w:rsidR="00000000" w:rsidRPr="00000000">
              <w:rPr>
                <w:rFonts w:ascii="Calibri" w:cs="Calibri" w:eastAsia="Calibri" w:hAnsi="Calibri"/>
                <w:b w:val="1"/>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3D">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3E">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3F">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40">
            <w:pPr>
              <w:widowControl w:val="0"/>
              <w:jc w:val="right"/>
              <w:rPr>
                <w:rFonts w:ascii="Calibri" w:cs="Calibri" w:eastAsia="Calibri" w:hAnsi="Calibri"/>
                <w:sz w:val="20"/>
                <w:szCs w:val="20"/>
              </w:rPr>
            </w:pPr>
            <w:r w:rsidDel="00000000" w:rsidR="00000000" w:rsidRPr="00000000">
              <w:rPr>
                <w:rFonts w:ascii="Calibri" w:cs="Calibri" w:eastAsia="Calibri" w:hAnsi="Calibri"/>
                <w:b w:val="1"/>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41">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16</w:t>
            </w:r>
            <w:r w:rsidDel="00000000" w:rsidR="00000000" w:rsidRPr="00000000">
              <w:rPr>
                <w:rtl w:val="0"/>
              </w:rPr>
            </w:r>
          </w:p>
        </w:tc>
      </w:tr>
    </w:tbl>
    <w:p w:rsidR="00000000" w:rsidDel="00000000" w:rsidP="00000000" w:rsidRDefault="00000000" w:rsidRPr="00000000" w14:paraId="00000142">
      <w:pPr>
        <w:widowControl w:val="0"/>
        <w:spacing w:before="276.66015625"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1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Se han recibido 7 reclamaciones más que el trimestre equivalente.</w:t>
      </w:r>
    </w:p>
    <w:p w:rsidR="00000000" w:rsidDel="00000000" w:rsidP="00000000" w:rsidRDefault="00000000" w:rsidRPr="00000000" w14:paraId="00000144">
      <w:pPr>
        <w:spacing w:line="240" w:lineRule="auto"/>
        <w:jc w:val="both"/>
        <w:rPr>
          <w:rFonts w:ascii="Calibri" w:cs="Calibri" w:eastAsia="Calibri" w:hAnsi="Calibri"/>
        </w:rPr>
      </w:pPr>
      <w:r w:rsidDel="00000000" w:rsidR="00000000" w:rsidRPr="00000000">
        <w:rPr>
          <w:rtl w:val="0"/>
        </w:rPr>
      </w:r>
    </w:p>
    <w:tbl>
      <w:tblPr>
        <w:tblStyle w:val="Table5"/>
        <w:tblW w:w="10808.76852072568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555"/>
        <w:gridCol w:w="720.6745015942834"/>
        <w:gridCol w:w="720.6745015942834"/>
        <w:gridCol w:w="720.6745015942834"/>
        <w:gridCol w:w="720.6745015942834"/>
        <w:gridCol w:w="720.6745015942834"/>
        <w:gridCol w:w="720.6745015942834"/>
        <w:gridCol w:w="720.6745015942834"/>
        <w:gridCol w:w="720.6745015942834"/>
        <w:gridCol w:w="720.6745015942834"/>
        <w:gridCol w:w="720.6745015942834"/>
        <w:gridCol w:w="720.6745015942834"/>
        <w:gridCol w:w="720.6745015942834"/>
        <w:gridCol w:w="720.6745015942834"/>
        <w:tblGridChange w:id="0">
          <w:tblGrid>
            <w:gridCol w:w="885"/>
            <w:gridCol w:w="555"/>
            <w:gridCol w:w="720.6745015942834"/>
            <w:gridCol w:w="720.6745015942834"/>
            <w:gridCol w:w="720.6745015942834"/>
            <w:gridCol w:w="720.6745015942834"/>
            <w:gridCol w:w="720.6745015942834"/>
            <w:gridCol w:w="720.6745015942834"/>
            <w:gridCol w:w="720.6745015942834"/>
            <w:gridCol w:w="720.6745015942834"/>
            <w:gridCol w:w="720.6745015942834"/>
            <w:gridCol w:w="720.6745015942834"/>
            <w:gridCol w:w="720.6745015942834"/>
            <w:gridCol w:w="720.6745015942834"/>
            <w:gridCol w:w="720.6745015942834"/>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5">
            <w:pPr>
              <w:widowControl w:val="0"/>
              <w:rPr>
                <w:rFonts w:ascii="Calibri" w:cs="Calibri" w:eastAsia="Calibri" w:hAnsi="Calibri"/>
                <w:sz w:val="20"/>
                <w:szCs w:val="20"/>
              </w:rPr>
            </w:pPr>
            <w:r w:rsidDel="00000000" w:rsidR="00000000" w:rsidRPr="00000000">
              <w:rPr>
                <w:rtl w:val="0"/>
              </w:rPr>
            </w:r>
          </w:p>
        </w:tc>
        <w:tc>
          <w:tcPr>
            <w:gridSpan w:val="14"/>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6">
            <w:pPr>
              <w:widowControl w:val="0"/>
              <w:jc w:val="center"/>
              <w:rPr>
                <w:rFonts w:ascii="Calibri" w:cs="Calibri" w:eastAsia="Calibri" w:hAnsi="Calibri"/>
                <w:sz w:val="20"/>
                <w:szCs w:val="20"/>
              </w:rPr>
            </w:pPr>
            <w:r w:rsidDel="00000000" w:rsidR="00000000" w:rsidRPr="00000000">
              <w:rPr>
                <w:b w:val="1"/>
                <w:sz w:val="20"/>
                <w:szCs w:val="20"/>
                <w:rtl w:val="0"/>
              </w:rPr>
              <w:t xml:space="preserve">Comparativa S1 2021</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4">
            <w:pPr>
              <w:widowControl w:val="0"/>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5">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6">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7">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8">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9">
            <w:pPr>
              <w:widowControl w:val="0"/>
              <w:jc w:val="center"/>
              <w:rPr>
                <w:rFonts w:ascii="Calibri" w:cs="Calibri" w:eastAsia="Calibri" w:hAnsi="Calibri"/>
                <w:sz w:val="20"/>
                <w:szCs w:val="20"/>
              </w:rPr>
            </w:pPr>
            <w:r w:rsidDel="00000000" w:rsidR="00000000" w:rsidRPr="00000000">
              <w:rPr>
                <w:b w:val="1"/>
                <w:sz w:val="20"/>
                <w:szCs w:val="20"/>
                <w:rtl w:val="0"/>
              </w:rPr>
              <w:t xml:space="preserve">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A">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B">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C">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H</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D">
            <w:pPr>
              <w:widowControl w:val="0"/>
              <w:jc w:val="center"/>
              <w:rPr>
                <w:rFonts w:ascii="Calibri" w:cs="Calibri" w:eastAsia="Calibri" w:hAnsi="Calibri"/>
                <w:sz w:val="20"/>
                <w:szCs w:val="20"/>
              </w:rPr>
            </w:pPr>
            <w:r w:rsidDel="00000000" w:rsidR="00000000" w:rsidRPr="00000000">
              <w:rPr>
                <w:b w:val="1"/>
                <w:sz w:val="20"/>
                <w:szCs w:val="20"/>
                <w:rtl w:val="0"/>
              </w:rPr>
              <w:t xml:space="preserve">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E">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F">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K</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60">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61">
            <w:pPr>
              <w:widowControl w:val="0"/>
              <w:jc w:val="center"/>
              <w:rPr>
                <w:rFonts w:ascii="Calibri" w:cs="Calibri" w:eastAsia="Calibri" w:hAnsi="Calibri"/>
                <w:sz w:val="20"/>
                <w:szCs w:val="20"/>
              </w:rPr>
            </w:pPr>
            <w:r w:rsidDel="00000000" w:rsidR="00000000" w:rsidRPr="00000000">
              <w:rPr>
                <w:b w:val="1"/>
                <w:sz w:val="20"/>
                <w:szCs w:val="20"/>
                <w:rtl w:val="0"/>
              </w:rPr>
              <w:t xml:space="preserve">M</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62">
            <w:pPr>
              <w:widowControl w:val="0"/>
              <w:jc w:val="center"/>
              <w:rPr>
                <w:rFonts w:ascii="Calibri" w:cs="Calibri" w:eastAsia="Calibri" w:hAnsi="Calibri"/>
                <w:sz w:val="20"/>
                <w:szCs w:val="20"/>
              </w:rPr>
            </w:pPr>
            <w:r w:rsidDel="00000000" w:rsidR="00000000" w:rsidRPr="00000000">
              <w:rPr>
                <w:sz w:val="18"/>
                <w:szCs w:val="18"/>
                <w:rtl w:val="0"/>
              </w:rPr>
              <w:t xml:space="preserve">Total</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63">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CACT</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4">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5">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6">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7">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8">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9">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A">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B">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C">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D">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E">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F">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0">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1">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72">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MR</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3">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4">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5">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6">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7">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8">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9">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A">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B">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C">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D">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E">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F">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0">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81">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2">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3">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84">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5">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6">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7">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88">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9">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A">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B">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C">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D">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E">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8F">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90">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CV</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91">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2">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3">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4">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5">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6">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7">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98">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9">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A">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9B">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C">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D">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9E">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9F">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JC</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0">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A1">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2">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3">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4">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5">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6">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A7">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8">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9">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A">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AB">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C">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AD">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AE">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MF</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AF">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B0">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B1">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B2">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B3">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B4">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B5">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B6">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B7">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B8">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B9">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BA">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BB">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BC">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BD">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CM</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BE">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BF">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0">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1">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2">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3">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4">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5">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6">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7">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8">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9">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A">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B">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CC">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MC</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D">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E">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F">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0">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1">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2">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3">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4">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5">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6">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7">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8">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9">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A">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DB">
            <w:pPr>
              <w:widowControl w:val="0"/>
              <w:jc w:val="right"/>
              <w:rPr>
                <w:rFonts w:ascii="Calibri" w:cs="Calibri" w:eastAsia="Calibri" w:hAnsi="Calibri"/>
                <w:sz w:val="20"/>
                <w:szCs w:val="20"/>
              </w:rPr>
            </w:pPr>
            <w:r w:rsidDel="00000000" w:rsidR="00000000" w:rsidRPr="00000000">
              <w:rPr>
                <w:b w:val="1"/>
                <w:i w:val="1"/>
                <w:sz w:val="20"/>
                <w:szCs w:val="20"/>
                <w:rtl w:val="0"/>
              </w:rPr>
              <w:t xml:space="preserve">Totales: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DC">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DD">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DE">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F">
            <w:pPr>
              <w:widowControl w:val="0"/>
              <w:jc w:val="right"/>
              <w:rPr>
                <w:rFonts w:ascii="Calibri" w:cs="Calibri" w:eastAsia="Calibri" w:hAnsi="Calibri"/>
                <w:sz w:val="20"/>
                <w:szCs w:val="20"/>
              </w:rPr>
            </w:pPr>
            <w:r w:rsidDel="00000000" w:rsidR="00000000" w:rsidRPr="00000000">
              <w:rPr>
                <w:rFonts w:ascii="Calibri" w:cs="Calibri" w:eastAsia="Calibri" w:hAnsi="Calibri"/>
                <w:b w:val="1"/>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E0">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E1">
            <w:pPr>
              <w:widowControl w:val="0"/>
              <w:jc w:val="right"/>
              <w:rPr>
                <w:rFonts w:ascii="Calibri" w:cs="Calibri" w:eastAsia="Calibri" w:hAnsi="Calibri"/>
                <w:sz w:val="20"/>
                <w:szCs w:val="20"/>
              </w:rPr>
            </w:pPr>
            <w:r w:rsidDel="00000000" w:rsidR="00000000" w:rsidRPr="00000000">
              <w:rPr>
                <w:rFonts w:ascii="Calibri" w:cs="Calibri" w:eastAsia="Calibri" w:hAnsi="Calibri"/>
                <w:b w:val="1"/>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E2">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E3">
            <w:pPr>
              <w:widowControl w:val="0"/>
              <w:jc w:val="right"/>
              <w:rPr>
                <w:rFonts w:ascii="Calibri" w:cs="Calibri" w:eastAsia="Calibri" w:hAnsi="Calibri"/>
                <w:sz w:val="20"/>
                <w:szCs w:val="20"/>
              </w:rPr>
            </w:pPr>
            <w:r w:rsidDel="00000000" w:rsidR="00000000" w:rsidRPr="00000000">
              <w:rPr>
                <w:rFonts w:ascii="Calibri" w:cs="Calibri" w:eastAsia="Calibri" w:hAnsi="Calibri"/>
                <w:b w:val="1"/>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E4">
            <w:pPr>
              <w:widowControl w:val="0"/>
              <w:jc w:val="right"/>
              <w:rPr>
                <w:rFonts w:ascii="Calibri" w:cs="Calibri" w:eastAsia="Calibri" w:hAnsi="Calibri"/>
                <w:sz w:val="20"/>
                <w:szCs w:val="20"/>
              </w:rPr>
            </w:pPr>
            <w:r w:rsidDel="00000000" w:rsidR="00000000" w:rsidRPr="00000000">
              <w:rPr>
                <w:rFonts w:ascii="Calibri" w:cs="Calibri" w:eastAsia="Calibri" w:hAnsi="Calibri"/>
                <w:b w:val="1"/>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E5">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E6">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4</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E7">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E8">
            <w:pPr>
              <w:widowControl w:val="0"/>
              <w:jc w:val="right"/>
              <w:rPr>
                <w:rFonts w:ascii="Calibri" w:cs="Calibri" w:eastAsia="Calibri" w:hAnsi="Calibri"/>
                <w:sz w:val="20"/>
                <w:szCs w:val="20"/>
              </w:rPr>
            </w:pPr>
            <w:r w:rsidDel="00000000" w:rsidR="00000000" w:rsidRPr="00000000">
              <w:rPr>
                <w:rFonts w:ascii="Calibri" w:cs="Calibri" w:eastAsia="Calibri" w:hAnsi="Calibri"/>
                <w:b w:val="1"/>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E9">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7</w:t>
            </w:r>
            <w:r w:rsidDel="00000000" w:rsidR="00000000" w:rsidRPr="00000000">
              <w:rPr>
                <w:rtl w:val="0"/>
              </w:rPr>
            </w:r>
          </w:p>
        </w:tc>
      </w:tr>
    </w:tbl>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Canal de respuesta</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402587890625" w:line="240" w:lineRule="auto"/>
        <w:ind w:left="960.9001159667969" w:right="1339.4854736328125" w:firstLine="8.58001708984375"/>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Durante este periodo</w:t>
      </w:r>
      <w:r w:rsidDel="00000000" w:rsidR="00000000" w:rsidRPr="00000000">
        <w:rPr>
          <w:rFonts w:ascii="Montserrat" w:cs="Montserrat" w:eastAsia="Montserrat" w:hAnsi="Montserrat"/>
          <w:rtl w:val="0"/>
        </w:rPr>
        <w:t xml:space="preserve"> las reclamaciones se han respondido preferentemente vía email (salvo dos casos en los que no pudimos obtener los datos pertinentes).</w:t>
      </w:r>
      <w:r w:rsidDel="00000000" w:rsidR="00000000" w:rsidRPr="00000000">
        <w:rPr>
          <w:rtl w:val="0"/>
        </w:rPr>
      </w:r>
    </w:p>
    <w:tbl>
      <w:tblPr>
        <w:tblStyle w:val="Table6"/>
        <w:tblW w:w="850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68"/>
        <w:gridCol w:w="2074"/>
        <w:gridCol w:w="2086"/>
        <w:gridCol w:w="2074"/>
        <w:tblGridChange w:id="0">
          <w:tblGrid>
            <w:gridCol w:w="2268"/>
            <w:gridCol w:w="2074"/>
            <w:gridCol w:w="2086"/>
            <w:gridCol w:w="2074"/>
          </w:tblGrid>
        </w:tblGridChange>
      </w:tblGrid>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D">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1EE">
            <w:pPr>
              <w:widowControl w:val="0"/>
              <w:spacing w:line="276" w:lineRule="auto"/>
              <w:jc w:val="center"/>
              <w:rPr>
                <w:rFonts w:ascii="Calibri" w:cs="Calibri" w:eastAsia="Calibri" w:hAnsi="Calibri"/>
                <w:sz w:val="20"/>
                <w:szCs w:val="20"/>
              </w:rPr>
            </w:pPr>
            <w:r w:rsidDel="00000000" w:rsidR="00000000" w:rsidRPr="00000000">
              <w:rPr>
                <w:sz w:val="20"/>
                <w:szCs w:val="20"/>
                <w:rtl w:val="0"/>
              </w:rPr>
              <w:t xml:space="preserve">1º SEMESTRE 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1EF">
            <w:pPr>
              <w:widowControl w:val="0"/>
              <w:spacing w:line="276" w:lineRule="auto"/>
              <w:jc w:val="center"/>
              <w:rPr>
                <w:rFonts w:ascii="Calibri" w:cs="Calibri" w:eastAsia="Calibri" w:hAnsi="Calibri"/>
                <w:sz w:val="20"/>
                <w:szCs w:val="20"/>
              </w:rPr>
            </w:pPr>
            <w:r w:rsidDel="00000000" w:rsidR="00000000" w:rsidRPr="00000000">
              <w:rPr>
                <w:sz w:val="20"/>
                <w:szCs w:val="20"/>
                <w:rtl w:val="0"/>
              </w:rPr>
              <w:t xml:space="preserve">1º SEMESTRE 2.022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1F0">
            <w:pPr>
              <w:widowControl w:val="0"/>
              <w:spacing w:line="276" w:lineRule="auto"/>
              <w:jc w:val="center"/>
              <w:rPr>
                <w:rFonts w:ascii="Calibri" w:cs="Calibri" w:eastAsia="Calibri" w:hAnsi="Calibri"/>
                <w:sz w:val="20"/>
                <w:szCs w:val="20"/>
              </w:rPr>
            </w:pPr>
            <w:r w:rsidDel="00000000" w:rsidR="00000000" w:rsidRPr="00000000">
              <w:rPr>
                <w:b w:val="1"/>
                <w:sz w:val="20"/>
                <w:szCs w:val="20"/>
                <w:rtl w:val="0"/>
              </w:rPr>
              <w:t xml:space="preserve">Diferencia</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1">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2">
            <w:pPr>
              <w:widowControl w:val="0"/>
              <w:spacing w:line="276" w:lineRule="auto"/>
              <w:jc w:val="center"/>
              <w:rPr>
                <w:rFonts w:ascii="Calibri" w:cs="Calibri" w:eastAsia="Calibri" w:hAnsi="Calibri"/>
                <w:sz w:val="20"/>
                <w:szCs w:val="20"/>
              </w:rPr>
            </w:pPr>
            <w:r w:rsidDel="00000000" w:rsidR="00000000" w:rsidRPr="00000000">
              <w:rPr>
                <w:b w:val="1"/>
                <w:sz w:val="20"/>
                <w:szCs w:val="20"/>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3">
            <w:pPr>
              <w:widowControl w:val="0"/>
              <w:spacing w:line="276" w:lineRule="auto"/>
              <w:jc w:val="center"/>
              <w:rPr>
                <w:rFonts w:ascii="Calibri" w:cs="Calibri" w:eastAsia="Calibri" w:hAnsi="Calibri"/>
                <w:sz w:val="20"/>
                <w:szCs w:val="20"/>
              </w:rPr>
            </w:pPr>
            <w:r w:rsidDel="00000000" w:rsidR="00000000" w:rsidRPr="00000000">
              <w:rPr>
                <w:b w:val="1"/>
                <w:sz w:val="20"/>
                <w:szCs w:val="20"/>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4">
            <w:pPr>
              <w:widowControl w:val="0"/>
              <w:spacing w:line="276" w:lineRule="auto"/>
              <w:jc w:val="center"/>
              <w:rPr>
                <w:rFonts w:ascii="Calibri" w:cs="Calibri" w:eastAsia="Calibri" w:hAnsi="Calibri"/>
                <w:sz w:val="20"/>
                <w:szCs w:val="20"/>
              </w:rPr>
            </w:pPr>
            <w:r w:rsidDel="00000000" w:rsidR="00000000" w:rsidRPr="00000000">
              <w:rPr>
                <w:b w:val="1"/>
                <w:sz w:val="20"/>
                <w:szCs w:val="20"/>
                <w:rtl w:val="0"/>
              </w:rPr>
              <w:t xml:space="preserve">Totales</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5">
            <w:pPr>
              <w:widowControl w:val="0"/>
              <w:spacing w:line="276" w:lineRule="auto"/>
              <w:jc w:val="right"/>
              <w:rPr>
                <w:rFonts w:ascii="Calibri" w:cs="Calibri" w:eastAsia="Calibri" w:hAnsi="Calibri"/>
                <w:sz w:val="20"/>
                <w:szCs w:val="20"/>
              </w:rPr>
            </w:pPr>
            <w:r w:rsidDel="00000000" w:rsidR="00000000" w:rsidRPr="00000000">
              <w:rPr>
                <w:b w:val="1"/>
                <w:sz w:val="20"/>
                <w:szCs w:val="20"/>
                <w:rtl w:val="0"/>
              </w:rPr>
              <w:t xml:space="preserve">CORREO POSTAL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6">
            <w:pPr>
              <w:widowControl w:val="0"/>
              <w:spacing w:line="276" w:lineRule="auto"/>
              <w:jc w:val="center"/>
              <w:rPr>
                <w:rFonts w:ascii="Calibri" w:cs="Calibri" w:eastAsia="Calibri" w:hAnsi="Calibri"/>
                <w:sz w:val="20"/>
                <w:szCs w:val="20"/>
              </w:rPr>
            </w:pPr>
            <w:r w:rsidDel="00000000" w:rsidR="00000000" w:rsidRPr="00000000">
              <w:rPr>
                <w:sz w:val="20"/>
                <w:szCs w:val="20"/>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7">
            <w:pPr>
              <w:widowControl w:val="0"/>
              <w:spacing w:line="276" w:lineRule="auto"/>
              <w:jc w:val="center"/>
              <w:rPr>
                <w:rFonts w:ascii="Calibri" w:cs="Calibri" w:eastAsia="Calibri" w:hAnsi="Calibri"/>
                <w:sz w:val="20"/>
                <w:szCs w:val="20"/>
              </w:rPr>
            </w:pPr>
            <w:r w:rsidDel="00000000" w:rsidR="00000000" w:rsidRPr="00000000">
              <w:rPr>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8">
            <w:pPr>
              <w:widowControl w:val="0"/>
              <w:spacing w:line="276" w:lineRule="auto"/>
              <w:jc w:val="center"/>
              <w:rPr>
                <w:rFonts w:ascii="Calibri" w:cs="Calibri" w:eastAsia="Calibri" w:hAnsi="Calibri"/>
                <w:sz w:val="20"/>
                <w:szCs w:val="20"/>
              </w:rPr>
            </w:pPr>
            <w:r w:rsidDel="00000000" w:rsidR="00000000" w:rsidRPr="00000000">
              <w:rPr>
                <w:sz w:val="20"/>
                <w:szCs w:val="20"/>
                <w:rtl w:val="0"/>
              </w:rPr>
              <w:t xml:space="preserve">-1</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9">
            <w:pPr>
              <w:widowControl w:val="0"/>
              <w:spacing w:line="276" w:lineRule="auto"/>
              <w:jc w:val="right"/>
              <w:rPr>
                <w:rFonts w:ascii="Calibri" w:cs="Calibri" w:eastAsia="Calibri" w:hAnsi="Calibri"/>
                <w:sz w:val="20"/>
                <w:szCs w:val="20"/>
              </w:rPr>
            </w:pPr>
            <w:r w:rsidDel="00000000" w:rsidR="00000000" w:rsidRPr="00000000">
              <w:rPr>
                <w:b w:val="1"/>
                <w:sz w:val="20"/>
                <w:szCs w:val="20"/>
                <w:rtl w:val="0"/>
              </w:rPr>
              <w:t xml:space="preserve">TELEFÓNICA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A">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B">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C">
            <w:pPr>
              <w:widowControl w:val="0"/>
              <w:spacing w:line="276" w:lineRule="auto"/>
              <w:jc w:val="center"/>
              <w:rPr>
                <w:rFonts w:ascii="Calibri" w:cs="Calibri" w:eastAsia="Calibri" w:hAnsi="Calibri"/>
                <w:sz w:val="20"/>
                <w:szCs w:val="20"/>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D">
            <w:pPr>
              <w:widowControl w:val="0"/>
              <w:spacing w:line="276" w:lineRule="auto"/>
              <w:jc w:val="right"/>
              <w:rPr>
                <w:rFonts w:ascii="Calibri" w:cs="Calibri" w:eastAsia="Calibri" w:hAnsi="Calibri"/>
                <w:sz w:val="20"/>
                <w:szCs w:val="20"/>
              </w:rPr>
            </w:pPr>
            <w:r w:rsidDel="00000000" w:rsidR="00000000" w:rsidRPr="00000000">
              <w:rPr>
                <w:b w:val="1"/>
                <w:sz w:val="20"/>
                <w:szCs w:val="20"/>
                <w:rtl w:val="0"/>
              </w:rPr>
              <w:t xml:space="preserve">E-MAIL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E">
            <w:pPr>
              <w:widowControl w:val="0"/>
              <w:spacing w:line="276" w:lineRule="auto"/>
              <w:jc w:val="center"/>
              <w:rPr>
                <w:rFonts w:ascii="Calibri" w:cs="Calibri" w:eastAsia="Calibri" w:hAnsi="Calibri"/>
                <w:sz w:val="20"/>
                <w:szCs w:val="20"/>
              </w:rPr>
            </w:pPr>
            <w:r w:rsidDel="00000000" w:rsidR="00000000" w:rsidRPr="00000000">
              <w:rPr>
                <w:sz w:val="20"/>
                <w:szCs w:val="20"/>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F">
            <w:pPr>
              <w:widowControl w:val="0"/>
              <w:spacing w:line="276" w:lineRule="auto"/>
              <w:jc w:val="center"/>
              <w:rPr>
                <w:rFonts w:ascii="Calibri" w:cs="Calibri" w:eastAsia="Calibri" w:hAnsi="Calibri"/>
                <w:sz w:val="20"/>
                <w:szCs w:val="20"/>
              </w:rPr>
            </w:pPr>
            <w:r w:rsidDel="00000000" w:rsidR="00000000" w:rsidRPr="00000000">
              <w:rPr>
                <w:sz w:val="20"/>
                <w:szCs w:val="20"/>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0">
            <w:pPr>
              <w:widowControl w:val="0"/>
              <w:spacing w:line="276" w:lineRule="auto"/>
              <w:jc w:val="center"/>
              <w:rPr>
                <w:rFonts w:ascii="Calibri" w:cs="Calibri" w:eastAsia="Calibri" w:hAnsi="Calibri"/>
                <w:sz w:val="20"/>
                <w:szCs w:val="20"/>
              </w:rPr>
            </w:pPr>
            <w:r w:rsidDel="00000000" w:rsidR="00000000" w:rsidRPr="00000000">
              <w:rPr>
                <w:sz w:val="20"/>
                <w:szCs w:val="20"/>
                <w:rtl w:val="0"/>
              </w:rPr>
              <w:t xml:space="preserve">8</w:t>
            </w:r>
            <w:r w:rsidDel="00000000" w:rsidR="00000000" w:rsidRPr="00000000">
              <w:rPr>
                <w:rtl w:val="0"/>
              </w:rPr>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01">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02">
            <w:pPr>
              <w:widowControl w:val="0"/>
              <w:spacing w:line="276" w:lineRule="auto"/>
              <w:jc w:val="right"/>
              <w:rPr>
                <w:rFonts w:ascii="Calibri" w:cs="Calibri" w:eastAsia="Calibri" w:hAnsi="Calibri"/>
                <w:sz w:val="20"/>
                <w:szCs w:val="20"/>
              </w:rPr>
            </w:pPr>
            <w:r w:rsidDel="00000000" w:rsidR="00000000" w:rsidRPr="00000000">
              <w:rPr>
                <w:sz w:val="20"/>
                <w:szCs w:val="20"/>
                <w:rtl w:val="0"/>
              </w:rPr>
              <w:t xml:space="preserve">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03">
            <w:pPr>
              <w:widowControl w:val="0"/>
              <w:spacing w:line="276" w:lineRule="auto"/>
              <w:jc w:val="right"/>
              <w:rPr>
                <w:rFonts w:ascii="Calibri" w:cs="Calibri" w:eastAsia="Calibri" w:hAnsi="Calibri"/>
                <w:sz w:val="20"/>
                <w:szCs w:val="20"/>
              </w:rPr>
            </w:pPr>
            <w:r w:rsidDel="00000000" w:rsidR="00000000" w:rsidRPr="00000000">
              <w:rPr>
                <w:sz w:val="20"/>
                <w:szCs w:val="20"/>
                <w:rtl w:val="0"/>
              </w:rPr>
              <w:t xml:space="preserve">16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04">
            <w:pPr>
              <w:widowControl w:val="0"/>
              <w:spacing w:line="276" w:lineRule="auto"/>
              <w:jc w:val="right"/>
              <w:rPr>
                <w:sz w:val="20"/>
                <w:szCs w:val="20"/>
              </w:rPr>
            </w:pPr>
            <w:r w:rsidDel="00000000" w:rsidR="00000000" w:rsidRPr="00000000">
              <w:rPr>
                <w:sz w:val="20"/>
                <w:szCs w:val="20"/>
                <w:rtl w:val="0"/>
              </w:rPr>
              <w:t xml:space="preserve">7</w:t>
            </w:r>
          </w:p>
        </w:tc>
      </w:tr>
    </w:tbl>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 w:before="0" w:line="240" w:lineRule="auto"/>
        <w:ind w:left="1440" w:right="0" w:hanging="360"/>
        <w:jc w:val="left"/>
        <w:rPr>
          <w:rFonts w:ascii="Calibri" w:cs="Calibri" w:eastAsia="Calibri" w:hAnsi="Calibri"/>
          <w:b w:val="1"/>
          <w:sz w:val="28"/>
          <w:szCs w:val="28"/>
          <w:u w:val="none"/>
        </w:rPr>
      </w:pPr>
      <w:r w:rsidDel="00000000" w:rsidR="00000000" w:rsidRPr="00000000">
        <w:rPr>
          <w:rFonts w:ascii="Calibri" w:cs="Calibri" w:eastAsia="Calibri" w:hAnsi="Calibri"/>
          <w:b w:val="1"/>
          <w:sz w:val="28"/>
          <w:szCs w:val="28"/>
          <w:u w:val="single"/>
          <w:rtl w:val="0"/>
        </w:rPr>
        <w:t xml:space="preserve">Número de visitantes </w:t>
      </w: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3995361328125" w:line="286.2490940093994" w:lineRule="auto"/>
        <w:ind w:left="826.3400268554688" w:right="1331.78344726562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rtl w:val="0"/>
        </w:rPr>
        <w:t xml:space="preserve">Con respecto al número de reclamaciones recibidas, se considera que las mismas no suponen un número relevante en comparación con el número total de visitantes. Se valora más por esta dirección la fuente de información que suponen, así como las posibles mejoras que se pueden acometer tras su registro. Teniendo en cuenta los años precedentes podemos decir que el ratio porcentual de reclamaciones respecto a los visitantes tiende a incrementarse. </w:t>
      </w:r>
      <w:r w:rsidDel="00000000" w:rsidR="00000000" w:rsidRPr="00000000">
        <w:rPr>
          <w:rtl w:val="0"/>
        </w:rPr>
      </w:r>
    </w:p>
    <w:p w:rsidR="00000000" w:rsidDel="00000000" w:rsidP="00000000" w:rsidRDefault="00000000" w:rsidRPr="00000000" w14:paraId="00000208">
      <w:pPr>
        <w:spacing w:line="240" w:lineRule="auto"/>
        <w:rPr>
          <w:rFonts w:ascii="Calibri" w:cs="Calibri" w:eastAsia="Calibri" w:hAnsi="Calibri"/>
          <w:b w:val="1"/>
          <w:sz w:val="28"/>
          <w:szCs w:val="28"/>
          <w:u w:val="single"/>
        </w:rPr>
      </w:pPr>
      <w:r w:rsidDel="00000000" w:rsidR="00000000" w:rsidRPr="00000000">
        <w:rPr>
          <w:rtl w:val="0"/>
        </w:rPr>
      </w:r>
    </w:p>
    <w:tbl>
      <w:tblPr>
        <w:tblStyle w:val="Table7"/>
        <w:tblW w:w="850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67"/>
        <w:gridCol w:w="2281"/>
        <w:gridCol w:w="2267"/>
        <w:gridCol w:w="1686"/>
        <w:tblGridChange w:id="0">
          <w:tblGrid>
            <w:gridCol w:w="2267"/>
            <w:gridCol w:w="2281"/>
            <w:gridCol w:w="2267"/>
            <w:gridCol w:w="1686"/>
          </w:tblGrid>
        </w:tblGridChange>
      </w:tblGrid>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9">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0A">
            <w:pPr>
              <w:widowControl w:val="0"/>
              <w:spacing w:line="276" w:lineRule="auto"/>
              <w:jc w:val="center"/>
              <w:rPr>
                <w:rFonts w:ascii="Calibri" w:cs="Calibri" w:eastAsia="Calibri" w:hAnsi="Calibri"/>
                <w:sz w:val="20"/>
                <w:szCs w:val="20"/>
              </w:rPr>
            </w:pPr>
            <w:r w:rsidDel="00000000" w:rsidR="00000000" w:rsidRPr="00000000">
              <w:rPr>
                <w:sz w:val="20"/>
                <w:szCs w:val="20"/>
                <w:rtl w:val="0"/>
              </w:rPr>
              <w:t xml:space="preserve">1º SEMESTRE 2.021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0B">
            <w:pPr>
              <w:widowControl w:val="0"/>
              <w:spacing w:line="276" w:lineRule="auto"/>
              <w:jc w:val="center"/>
              <w:rPr>
                <w:rFonts w:ascii="Calibri" w:cs="Calibri" w:eastAsia="Calibri" w:hAnsi="Calibri"/>
                <w:sz w:val="20"/>
                <w:szCs w:val="20"/>
              </w:rPr>
            </w:pPr>
            <w:r w:rsidDel="00000000" w:rsidR="00000000" w:rsidRPr="00000000">
              <w:rPr>
                <w:sz w:val="20"/>
                <w:szCs w:val="20"/>
                <w:rtl w:val="0"/>
              </w:rPr>
              <w:t xml:space="preserve">1º SEMESTRE 2.022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0C">
            <w:pPr>
              <w:widowControl w:val="0"/>
              <w:spacing w:line="276" w:lineRule="auto"/>
              <w:jc w:val="center"/>
              <w:rPr>
                <w:rFonts w:ascii="Calibri" w:cs="Calibri" w:eastAsia="Calibri" w:hAnsi="Calibri"/>
                <w:sz w:val="20"/>
                <w:szCs w:val="20"/>
              </w:rPr>
            </w:pPr>
            <w:r w:rsidDel="00000000" w:rsidR="00000000" w:rsidRPr="00000000">
              <w:rPr>
                <w:b w:val="1"/>
                <w:sz w:val="20"/>
                <w:szCs w:val="20"/>
                <w:rtl w:val="0"/>
              </w:rPr>
              <w:t xml:space="preserve">Diferencia</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D">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E">
            <w:pPr>
              <w:widowControl w:val="0"/>
              <w:spacing w:line="276" w:lineRule="auto"/>
              <w:jc w:val="center"/>
              <w:rPr>
                <w:rFonts w:ascii="Calibri" w:cs="Calibri" w:eastAsia="Calibri" w:hAnsi="Calibri"/>
                <w:sz w:val="20"/>
                <w:szCs w:val="20"/>
              </w:rPr>
            </w:pPr>
            <w:r w:rsidDel="00000000" w:rsidR="00000000" w:rsidRPr="00000000">
              <w:rPr>
                <w:b w:val="1"/>
                <w:sz w:val="20"/>
                <w:szCs w:val="20"/>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F">
            <w:pPr>
              <w:widowControl w:val="0"/>
              <w:spacing w:line="276" w:lineRule="auto"/>
              <w:jc w:val="center"/>
              <w:rPr>
                <w:rFonts w:ascii="Calibri" w:cs="Calibri" w:eastAsia="Calibri" w:hAnsi="Calibri"/>
                <w:sz w:val="20"/>
                <w:szCs w:val="20"/>
              </w:rPr>
            </w:pPr>
            <w:r w:rsidDel="00000000" w:rsidR="00000000" w:rsidRPr="00000000">
              <w:rPr>
                <w:b w:val="1"/>
                <w:sz w:val="20"/>
                <w:szCs w:val="20"/>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0">
            <w:pPr>
              <w:widowControl w:val="0"/>
              <w:spacing w:line="276" w:lineRule="auto"/>
              <w:jc w:val="center"/>
              <w:rPr>
                <w:rFonts w:ascii="Calibri" w:cs="Calibri" w:eastAsia="Calibri" w:hAnsi="Calibri"/>
                <w:sz w:val="20"/>
                <w:szCs w:val="20"/>
              </w:rPr>
            </w:pPr>
            <w:r w:rsidDel="00000000" w:rsidR="00000000" w:rsidRPr="00000000">
              <w:rPr>
                <w:b w:val="1"/>
                <w:sz w:val="20"/>
                <w:szCs w:val="20"/>
                <w:rtl w:val="0"/>
              </w:rPr>
              <w:t xml:space="preserve">Totales</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1">
            <w:pPr>
              <w:widowControl w:val="0"/>
              <w:spacing w:line="276" w:lineRule="auto"/>
              <w:jc w:val="right"/>
              <w:rPr>
                <w:rFonts w:ascii="Calibri" w:cs="Calibri" w:eastAsia="Calibri" w:hAnsi="Calibri"/>
                <w:sz w:val="20"/>
                <w:szCs w:val="20"/>
              </w:rPr>
            </w:pPr>
            <w:r w:rsidDel="00000000" w:rsidR="00000000" w:rsidRPr="00000000">
              <w:rPr>
                <w:b w:val="1"/>
                <w:sz w:val="20"/>
                <w:szCs w:val="20"/>
                <w:rtl w:val="0"/>
              </w:rPr>
              <w:t xml:space="preserve">Total visitas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2">
            <w:pPr>
              <w:widowControl w:val="0"/>
              <w:jc w:val="center"/>
              <w:rPr>
                <w:rFonts w:ascii="Calibri" w:cs="Calibri" w:eastAsia="Calibri" w:hAnsi="Calibri"/>
                <w:sz w:val="20"/>
                <w:szCs w:val="20"/>
              </w:rPr>
            </w:pPr>
            <w:r w:rsidDel="00000000" w:rsidR="00000000" w:rsidRPr="00000000">
              <w:rPr>
                <w:sz w:val="20"/>
                <w:szCs w:val="20"/>
                <w:rtl w:val="0"/>
              </w:rPr>
              <w:t xml:space="preserve">244.393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3">
            <w:pPr>
              <w:widowControl w:val="0"/>
              <w:jc w:val="center"/>
              <w:rPr>
                <w:rFonts w:ascii="Calibri" w:cs="Calibri" w:eastAsia="Calibri" w:hAnsi="Calibri"/>
                <w:sz w:val="20"/>
                <w:szCs w:val="20"/>
              </w:rPr>
            </w:pPr>
            <w:r w:rsidDel="00000000" w:rsidR="00000000" w:rsidRPr="00000000">
              <w:rPr>
                <w:rFonts w:ascii="Verdana" w:cs="Verdana" w:eastAsia="Verdana" w:hAnsi="Verdana"/>
                <w:rtl w:val="0"/>
              </w:rPr>
              <w:t xml:space="preserve">1.638.683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4">
            <w:pPr>
              <w:widowControl w:val="0"/>
              <w:jc w:val="center"/>
              <w:rPr>
                <w:rFonts w:ascii="Calibri" w:cs="Calibri" w:eastAsia="Calibri" w:hAnsi="Calibri"/>
                <w:sz w:val="20"/>
                <w:szCs w:val="20"/>
              </w:rPr>
            </w:pPr>
            <w:r w:rsidDel="00000000" w:rsidR="00000000" w:rsidRPr="00000000">
              <w:rPr>
                <w:sz w:val="20"/>
                <w:szCs w:val="20"/>
                <w:rtl w:val="0"/>
              </w:rPr>
              <w:t xml:space="preserve">1.394.290</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5">
            <w:pPr>
              <w:widowControl w:val="0"/>
              <w:spacing w:line="276" w:lineRule="auto"/>
              <w:jc w:val="right"/>
              <w:rPr>
                <w:rFonts w:ascii="Calibri" w:cs="Calibri" w:eastAsia="Calibri" w:hAnsi="Calibri"/>
                <w:sz w:val="20"/>
                <w:szCs w:val="20"/>
              </w:rPr>
            </w:pPr>
            <w:r w:rsidDel="00000000" w:rsidR="00000000" w:rsidRPr="00000000">
              <w:rPr>
                <w:b w:val="1"/>
                <w:sz w:val="20"/>
                <w:szCs w:val="20"/>
                <w:rtl w:val="0"/>
              </w:rPr>
              <w:t xml:space="preserve">Reclamaciones</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6">
            <w:pPr>
              <w:widowControl w:val="0"/>
              <w:jc w:val="center"/>
              <w:rPr>
                <w:rFonts w:ascii="Calibri" w:cs="Calibri" w:eastAsia="Calibri" w:hAnsi="Calibri"/>
                <w:sz w:val="20"/>
                <w:szCs w:val="20"/>
              </w:rPr>
            </w:pPr>
            <w:r w:rsidDel="00000000" w:rsidR="00000000" w:rsidRPr="00000000">
              <w:rPr>
                <w:sz w:val="20"/>
                <w:szCs w:val="20"/>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7">
            <w:pPr>
              <w:widowControl w:val="0"/>
              <w:jc w:val="center"/>
              <w:rPr>
                <w:rFonts w:ascii="Calibri" w:cs="Calibri" w:eastAsia="Calibri" w:hAnsi="Calibri"/>
                <w:sz w:val="20"/>
                <w:szCs w:val="20"/>
              </w:rPr>
            </w:pPr>
            <w:r w:rsidDel="00000000" w:rsidR="00000000" w:rsidRPr="00000000">
              <w:rPr>
                <w:sz w:val="20"/>
                <w:szCs w:val="20"/>
                <w:rtl w:val="0"/>
              </w:rPr>
              <w:t xml:space="preserve">16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8">
            <w:pPr>
              <w:widowControl w:val="0"/>
              <w:jc w:val="center"/>
              <w:rPr>
                <w:rFonts w:ascii="Calibri" w:cs="Calibri" w:eastAsia="Calibri" w:hAnsi="Calibri"/>
                <w:sz w:val="20"/>
                <w:szCs w:val="20"/>
              </w:rPr>
            </w:pPr>
            <w:r w:rsidDel="00000000" w:rsidR="00000000" w:rsidRPr="00000000">
              <w:rPr>
                <w:sz w:val="20"/>
                <w:szCs w:val="20"/>
                <w:rtl w:val="0"/>
              </w:rPr>
              <w:t xml:space="preserve">7</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19">
            <w:pPr>
              <w:widowControl w:val="0"/>
              <w:spacing w:line="276" w:lineRule="auto"/>
              <w:jc w:val="right"/>
              <w:rPr>
                <w:rFonts w:ascii="Calibri" w:cs="Calibri" w:eastAsia="Calibri" w:hAnsi="Calibri"/>
                <w:sz w:val="20"/>
                <w:szCs w:val="20"/>
              </w:rPr>
            </w:pPr>
            <w:r w:rsidDel="00000000" w:rsidR="00000000" w:rsidRPr="00000000">
              <w:rPr>
                <w:sz w:val="20"/>
                <w:szCs w:val="20"/>
                <w:rtl w:val="0"/>
              </w:rPr>
              <w:t xml:space="preserve">Ratio</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1A">
            <w:pPr>
              <w:widowControl w:val="0"/>
              <w:jc w:val="right"/>
              <w:rPr>
                <w:rFonts w:ascii="Calibri" w:cs="Calibri" w:eastAsia="Calibri" w:hAnsi="Calibri"/>
                <w:sz w:val="20"/>
                <w:szCs w:val="20"/>
              </w:rPr>
            </w:pPr>
            <w:r w:rsidDel="00000000" w:rsidR="00000000" w:rsidRPr="00000000">
              <w:rPr>
                <w:sz w:val="20"/>
                <w:szCs w:val="20"/>
                <w:rtl w:val="0"/>
              </w:rPr>
              <w:t xml:space="preserve">0,0037%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1B">
            <w:pPr>
              <w:widowControl w:val="0"/>
              <w:jc w:val="right"/>
              <w:rPr>
                <w:rFonts w:ascii="Calibri" w:cs="Calibri" w:eastAsia="Calibri" w:hAnsi="Calibri"/>
                <w:sz w:val="20"/>
                <w:szCs w:val="20"/>
              </w:rPr>
            </w:pPr>
            <w:r w:rsidDel="00000000" w:rsidR="00000000" w:rsidRPr="00000000">
              <w:rPr>
                <w:sz w:val="20"/>
                <w:szCs w:val="20"/>
                <w:rtl w:val="0"/>
              </w:rPr>
              <w:t xml:space="preserve">0,0010%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1C">
            <w:pPr>
              <w:widowControl w:val="0"/>
              <w:jc w:val="right"/>
              <w:rPr>
                <w:rFonts w:ascii="Calibri" w:cs="Calibri" w:eastAsia="Calibri" w:hAnsi="Calibri"/>
                <w:sz w:val="20"/>
                <w:szCs w:val="20"/>
              </w:rPr>
            </w:pPr>
            <w:r w:rsidDel="00000000" w:rsidR="00000000" w:rsidRPr="00000000">
              <w:rPr>
                <w:sz w:val="20"/>
                <w:szCs w:val="20"/>
                <w:rtl w:val="0"/>
              </w:rPr>
              <w:t xml:space="preserve">0,0027%</w:t>
            </w:r>
            <w:r w:rsidDel="00000000" w:rsidR="00000000" w:rsidRPr="00000000">
              <w:rPr>
                <w:rtl w:val="0"/>
              </w:rPr>
            </w:r>
          </w:p>
        </w:tc>
      </w:tr>
    </w:tbl>
    <w:p w:rsidR="00000000" w:rsidDel="00000000" w:rsidP="00000000" w:rsidRDefault="00000000" w:rsidRPr="00000000" w14:paraId="0000021D">
      <w:pPr>
        <w:spacing w:after="20" w:before="0"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 w:before="0" w:line="240" w:lineRule="auto"/>
        <w:ind w:left="144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Tiempo de Respuesta</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396484375" w:line="286.2490940093994" w:lineRule="auto"/>
        <w:ind w:left="963.3200073242188" w:right="1379.6868896484375" w:firstLine="6.160125732421875"/>
        <w:jc w:val="both"/>
        <w:rPr>
          <w:rFonts w:ascii="Calibri" w:cs="Calibri" w:eastAsia="Calibri" w:hAnsi="Calibri"/>
        </w:rPr>
      </w:pPr>
      <w:r w:rsidDel="00000000" w:rsidR="00000000" w:rsidRPr="00000000">
        <w:rPr>
          <w:rFonts w:ascii="Montserrat" w:cs="Montserrat" w:eastAsia="Montserrat" w:hAnsi="Montserrat"/>
          <w:rtl w:val="0"/>
        </w:rPr>
        <w:t xml:space="preserve">En cuanto al plazo de respuesta de las reclamaciones presentadas para este primer semestre de 2022 la media cumple con el objetivo marcado de responderlas en menos de 15 días naturales. Con respecto al semestre equivalente se sitúa 0.71 días por encima de la misma.  Tener en cuenta que hay una de las reclamaciones que sube considerablemente la media (43 días en responder), se trata de una reclamación que nos remitieron desde Participación Ciudadana y venía vía correo postal, la respuesta se demoró dado que estábamos esperando contar con una solución viable tal y como nos solicita la clienta (entrada de golondrinas a Jameos del Agua).</w:t>
      </w: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396484375" w:line="286.2490940093994" w:lineRule="auto"/>
        <w:ind w:left="963.3200073242188" w:right="1379.6868896484375" w:firstLine="6.160125732421875"/>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Plazo medio en responder (días): </w:t>
      </w:r>
    </w:p>
    <w:p w:rsidR="00000000" w:rsidDel="00000000" w:rsidP="00000000" w:rsidRDefault="00000000" w:rsidRPr="00000000" w14:paraId="00000221">
      <w:pPr>
        <w:widowControl w:val="0"/>
        <w:spacing w:before="178.260498046875" w:line="240" w:lineRule="auto"/>
        <w:ind w:left="1673.4201049804688" w:firstLine="0"/>
        <w:rPr>
          <w:rFonts w:ascii="Calibri" w:cs="Calibri" w:eastAsia="Calibri" w:hAnsi="Calibri"/>
          <w:b w:val="1"/>
        </w:rPr>
      </w:pPr>
      <w:r w:rsidDel="00000000" w:rsidR="00000000" w:rsidRPr="00000000">
        <w:rPr>
          <w:rFonts w:ascii="Calibri" w:cs="Calibri" w:eastAsia="Calibri" w:hAnsi="Calibri"/>
          <w:rtl w:val="0"/>
        </w:rPr>
        <w:t xml:space="preserve">S1 2021: </w:t>
      </w:r>
      <w:r w:rsidDel="00000000" w:rsidR="00000000" w:rsidRPr="00000000">
        <w:rPr>
          <w:rFonts w:ascii="Calibri" w:cs="Calibri" w:eastAsia="Calibri" w:hAnsi="Calibri"/>
          <w:b w:val="1"/>
          <w:rtl w:val="0"/>
        </w:rPr>
        <w:t xml:space="preserve">11.67 días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60498046875" w:line="240" w:lineRule="auto"/>
        <w:ind w:left="1673.4201049804688" w:right="0" w:firstLine="0"/>
        <w:jc w:val="left"/>
        <w:rPr>
          <w:rFonts w:ascii="Calibri" w:cs="Calibri" w:eastAsia="Calibri" w:hAnsi="Calibri"/>
          <w:b w:val="1"/>
        </w:rPr>
      </w:pPr>
      <w:r w:rsidDel="00000000" w:rsidR="00000000" w:rsidRPr="00000000">
        <w:rPr>
          <w:rFonts w:ascii="Calibri" w:cs="Calibri" w:eastAsia="Calibri" w:hAnsi="Calibri"/>
          <w:rtl w:val="0"/>
        </w:rPr>
        <w:t xml:space="preserve">S1 2022</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1"/>
          <w:rtl w:val="0"/>
        </w:rPr>
        <w:t xml:space="preserve">2.38</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días </w:t>
      </w:r>
      <w:r w:rsidDel="00000000" w:rsidR="00000000" w:rsidRPr="00000000">
        <w:rPr>
          <w:rtl w:val="0"/>
        </w:rPr>
      </w:r>
    </w:p>
    <w:tbl>
      <w:tblPr>
        <w:tblStyle w:val="Table8"/>
        <w:tblW w:w="30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tblGridChange w:id="0">
          <w:tblGrid>
            <w:gridCol w:w="1500"/>
            <w:gridCol w:w="1500"/>
          </w:tblGrid>
        </w:tblGridChange>
      </w:tblGrid>
      <w:tr>
        <w:trPr>
          <w:cantSplit w:val="0"/>
          <w:trHeight w:val="300" w:hRule="atLeast"/>
          <w:tblHeader w:val="0"/>
        </w:trPr>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3">
            <w:pPr>
              <w:widowControl w:val="0"/>
              <w:rPr>
                <w:rFonts w:ascii="Calibri" w:cs="Calibri" w:eastAsia="Calibri" w:hAnsi="Calibri"/>
                <w:sz w:val="20"/>
                <w:szCs w:val="20"/>
              </w:rPr>
            </w:pPr>
            <w:r w:rsidDel="00000000" w:rsidR="00000000" w:rsidRPr="00000000">
              <w:rPr>
                <w:sz w:val="20"/>
                <w:szCs w:val="20"/>
                <w:rtl w:val="0"/>
              </w:rPr>
              <w:t xml:space="preserve">6</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b7e1cd" w:val="clear"/>
            <w:tcMar>
              <w:top w:w="0.0" w:type="dxa"/>
              <w:left w:w="40.0" w:type="dxa"/>
              <w:bottom w:w="0.0" w:type="dxa"/>
              <w:right w:w="40.0" w:type="dxa"/>
            </w:tcMar>
            <w:vAlign w:val="center"/>
          </w:tcPr>
          <w:p w:rsidR="00000000" w:rsidDel="00000000" w:rsidP="00000000" w:rsidRDefault="00000000" w:rsidRPr="00000000" w14:paraId="00000224">
            <w:pPr>
              <w:widowControl w:val="0"/>
              <w:rPr>
                <w:rFonts w:ascii="Calibri" w:cs="Calibri" w:eastAsia="Calibri" w:hAnsi="Calibri"/>
                <w:sz w:val="20"/>
                <w:szCs w:val="20"/>
              </w:rPr>
            </w:pPr>
            <w:r w:rsidDel="00000000" w:rsidR="00000000" w:rsidRPr="00000000">
              <w:rPr>
                <w:sz w:val="20"/>
                <w:szCs w:val="20"/>
                <w:rtl w:val="0"/>
              </w:rPr>
              <w:t xml:space="preserve">43</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5">
            <w:pPr>
              <w:widowControl w:val="0"/>
              <w:rPr>
                <w:rFonts w:ascii="Calibri" w:cs="Calibri" w:eastAsia="Calibri" w:hAnsi="Calibri"/>
                <w:sz w:val="20"/>
                <w:szCs w:val="20"/>
              </w:rPr>
            </w:pPr>
            <w:r w:rsidDel="00000000" w:rsidR="00000000" w:rsidRPr="00000000">
              <w:rPr>
                <w:sz w:val="20"/>
                <w:szCs w:val="20"/>
                <w:rtl w:val="0"/>
              </w:rPr>
              <w:t xml:space="preserve">12</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6">
            <w:pPr>
              <w:widowControl w:val="0"/>
              <w:rPr>
                <w:rFonts w:ascii="Calibri" w:cs="Calibri" w:eastAsia="Calibri" w:hAnsi="Calibri"/>
                <w:sz w:val="20"/>
                <w:szCs w:val="20"/>
              </w:rPr>
            </w:pPr>
            <w:r w:rsidDel="00000000" w:rsidR="00000000" w:rsidRPr="00000000">
              <w:rPr>
                <w:sz w:val="20"/>
                <w:szCs w:val="20"/>
                <w:rtl w:val="0"/>
              </w:rPr>
              <w:t xml:space="preserve">7</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7">
            <w:pPr>
              <w:widowControl w:val="0"/>
              <w:rPr>
                <w:rFonts w:ascii="Calibri" w:cs="Calibri" w:eastAsia="Calibri" w:hAnsi="Calibri"/>
                <w:sz w:val="20"/>
                <w:szCs w:val="20"/>
              </w:rPr>
            </w:pPr>
            <w:r w:rsidDel="00000000" w:rsidR="00000000" w:rsidRPr="00000000">
              <w:rPr>
                <w:sz w:val="20"/>
                <w:szCs w:val="20"/>
                <w:rtl w:val="0"/>
              </w:rPr>
              <w:t xml:space="preserve">12</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8">
            <w:pPr>
              <w:widowControl w:val="0"/>
              <w:rPr>
                <w:rFonts w:ascii="Calibri" w:cs="Calibri" w:eastAsia="Calibri" w:hAnsi="Calibri"/>
                <w:sz w:val="20"/>
                <w:szCs w:val="20"/>
              </w:rPr>
            </w:pPr>
            <w:r w:rsidDel="00000000" w:rsidR="00000000" w:rsidRPr="00000000">
              <w:rPr>
                <w:sz w:val="20"/>
                <w:szCs w:val="20"/>
                <w:rtl w:val="0"/>
              </w:rPr>
              <w:t xml:space="preserve">4</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cccccc" w:space="0" w:sz="7" w:val="single"/>
              <w:right w:color="cccccc" w:space="0" w:sz="7" w:val="single"/>
            </w:tcBorders>
            <w:shd w:fill="b7e1cd" w:val="clear"/>
            <w:tcMar>
              <w:top w:w="0.0" w:type="dxa"/>
              <w:left w:w="40.0" w:type="dxa"/>
              <w:bottom w:w="0.0" w:type="dxa"/>
              <w:right w:w="40.0" w:type="dxa"/>
            </w:tcMar>
            <w:vAlign w:val="center"/>
          </w:tcPr>
          <w:p w:rsidR="00000000" w:rsidDel="00000000" w:rsidP="00000000" w:rsidRDefault="00000000" w:rsidRPr="00000000" w14:paraId="00000229">
            <w:pPr>
              <w:widowControl w:val="0"/>
              <w:rPr>
                <w:rFonts w:ascii="Calibri" w:cs="Calibri" w:eastAsia="Calibri" w:hAnsi="Calibri"/>
                <w:sz w:val="20"/>
                <w:szCs w:val="20"/>
              </w:rPr>
            </w:pPr>
            <w:r w:rsidDel="00000000" w:rsidR="00000000" w:rsidRPr="00000000">
              <w:rPr>
                <w:sz w:val="20"/>
                <w:szCs w:val="20"/>
                <w:rtl w:val="0"/>
              </w:rPr>
              <w:t xml:space="preserve">22</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A">
            <w:pPr>
              <w:widowControl w:val="0"/>
              <w:rPr>
                <w:rFonts w:ascii="Calibri" w:cs="Calibri" w:eastAsia="Calibri" w:hAnsi="Calibri"/>
                <w:sz w:val="20"/>
                <w:szCs w:val="20"/>
              </w:rPr>
            </w:pPr>
            <w:r w:rsidDel="00000000" w:rsidR="00000000" w:rsidRPr="00000000">
              <w:rPr>
                <w:sz w:val="20"/>
                <w:szCs w:val="20"/>
                <w:rtl w:val="0"/>
              </w:rPr>
              <w:t xml:space="preserve">3</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B">
            <w:pPr>
              <w:widowControl w:val="0"/>
              <w:rPr>
                <w:rFonts w:ascii="Calibri" w:cs="Calibri" w:eastAsia="Calibri" w:hAnsi="Calibri"/>
                <w:sz w:val="20"/>
                <w:szCs w:val="20"/>
              </w:rPr>
            </w:pPr>
            <w:r w:rsidDel="00000000" w:rsidR="00000000" w:rsidRPr="00000000">
              <w:rPr>
                <w:sz w:val="20"/>
                <w:szCs w:val="20"/>
                <w:rtl w:val="0"/>
              </w:rPr>
              <w:t xml:space="preserve">8</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C">
            <w:pPr>
              <w:widowControl w:val="0"/>
              <w:rPr>
                <w:rFonts w:ascii="Calibri" w:cs="Calibri" w:eastAsia="Calibri" w:hAnsi="Calibri"/>
                <w:sz w:val="20"/>
                <w:szCs w:val="20"/>
              </w:rPr>
            </w:pPr>
            <w:r w:rsidDel="00000000" w:rsidR="00000000" w:rsidRPr="00000000">
              <w:rPr>
                <w:sz w:val="20"/>
                <w:szCs w:val="20"/>
                <w:rtl w:val="0"/>
              </w:rPr>
              <w:t xml:space="preserve">4</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cccccc" w:space="0" w:sz="7" w:val="single"/>
              <w:right w:color="cccccc" w:space="0" w:sz="7" w:val="single"/>
            </w:tcBorders>
            <w:shd w:fill="b7e1cd" w:val="clear"/>
            <w:tcMar>
              <w:top w:w="0.0" w:type="dxa"/>
              <w:left w:w="40.0" w:type="dxa"/>
              <w:bottom w:w="0.0" w:type="dxa"/>
              <w:right w:w="40.0" w:type="dxa"/>
            </w:tcMar>
            <w:vAlign w:val="center"/>
          </w:tcPr>
          <w:p w:rsidR="00000000" w:rsidDel="00000000" w:rsidP="00000000" w:rsidRDefault="00000000" w:rsidRPr="00000000" w14:paraId="0000022D">
            <w:pPr>
              <w:widowControl w:val="0"/>
              <w:rPr>
                <w:rFonts w:ascii="Calibri" w:cs="Calibri" w:eastAsia="Calibri" w:hAnsi="Calibri"/>
                <w:sz w:val="20"/>
                <w:szCs w:val="20"/>
              </w:rPr>
            </w:pPr>
            <w:r w:rsidDel="00000000" w:rsidR="00000000" w:rsidRPr="00000000">
              <w:rPr>
                <w:sz w:val="20"/>
                <w:szCs w:val="20"/>
                <w:rtl w:val="0"/>
              </w:rPr>
              <w:t xml:space="preserve">16</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E">
            <w:pPr>
              <w:widowControl w:val="0"/>
              <w:rPr>
                <w:rFonts w:ascii="Calibri" w:cs="Calibri" w:eastAsia="Calibri" w:hAnsi="Calibri"/>
                <w:sz w:val="20"/>
                <w:szCs w:val="20"/>
              </w:rPr>
            </w:pPr>
            <w:r w:rsidDel="00000000" w:rsidR="00000000" w:rsidRPr="00000000">
              <w:rPr>
                <w:sz w:val="20"/>
                <w:szCs w:val="20"/>
                <w:rtl w:val="0"/>
              </w:rPr>
              <w:t xml:space="preserve">13</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cccccc" w:space="0" w:sz="7" w:val="single"/>
              <w:right w:color="cccccc" w:space="0" w:sz="7" w:val="single"/>
            </w:tcBorders>
            <w:shd w:fill="b7e1cd" w:val="clear"/>
            <w:tcMar>
              <w:top w:w="0.0" w:type="dxa"/>
              <w:left w:w="40.0" w:type="dxa"/>
              <w:bottom w:w="0.0" w:type="dxa"/>
              <w:right w:w="40.0" w:type="dxa"/>
            </w:tcMar>
            <w:vAlign w:val="center"/>
          </w:tcPr>
          <w:p w:rsidR="00000000" w:rsidDel="00000000" w:rsidP="00000000" w:rsidRDefault="00000000" w:rsidRPr="00000000" w14:paraId="0000022F">
            <w:pPr>
              <w:widowControl w:val="0"/>
              <w:rPr>
                <w:rFonts w:ascii="Calibri" w:cs="Calibri" w:eastAsia="Calibri" w:hAnsi="Calibri"/>
                <w:sz w:val="20"/>
                <w:szCs w:val="20"/>
              </w:rPr>
            </w:pPr>
            <w:r w:rsidDel="00000000" w:rsidR="00000000" w:rsidRPr="00000000">
              <w:rPr>
                <w:sz w:val="20"/>
                <w:szCs w:val="20"/>
                <w:rtl w:val="0"/>
              </w:rPr>
              <w:t xml:space="preserve">21</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0">
            <w:pPr>
              <w:widowControl w:val="0"/>
              <w:rPr>
                <w:rFonts w:ascii="Calibri" w:cs="Calibri" w:eastAsia="Calibri" w:hAnsi="Calibri"/>
                <w:sz w:val="20"/>
                <w:szCs w:val="20"/>
              </w:rPr>
            </w:pPr>
            <w:r w:rsidDel="00000000" w:rsidR="00000000" w:rsidRPr="00000000">
              <w:rPr>
                <w:sz w:val="20"/>
                <w:szCs w:val="20"/>
                <w:rtl w:val="0"/>
              </w:rPr>
              <w:t xml:space="preserve">4</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000000" w:space="0" w:sz="7" w:val="single"/>
              <w:right w:color="cccccc" w:space="0" w:sz="7" w:val="single"/>
            </w:tcBorders>
            <w:shd w:fill="b7e1cd" w:val="clear"/>
            <w:tcMar>
              <w:top w:w="0.0" w:type="dxa"/>
              <w:left w:w="40.0" w:type="dxa"/>
              <w:bottom w:w="0.0" w:type="dxa"/>
              <w:right w:w="40.0" w:type="dxa"/>
            </w:tcMar>
            <w:vAlign w:val="center"/>
          </w:tcPr>
          <w:p w:rsidR="00000000" w:rsidDel="00000000" w:rsidP="00000000" w:rsidRDefault="00000000" w:rsidRPr="00000000" w14:paraId="00000231">
            <w:pPr>
              <w:widowControl w:val="0"/>
              <w:rPr>
                <w:rFonts w:ascii="Calibri" w:cs="Calibri" w:eastAsia="Calibri" w:hAnsi="Calibri"/>
                <w:sz w:val="20"/>
                <w:szCs w:val="20"/>
              </w:rPr>
            </w:pPr>
            <w:r w:rsidDel="00000000" w:rsidR="00000000" w:rsidRPr="00000000">
              <w:rPr>
                <w:sz w:val="20"/>
                <w:szCs w:val="20"/>
                <w:rtl w:val="0"/>
              </w:rPr>
              <w:t xml:space="preserve">21</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2">
            <w:pPr>
              <w:widowControl w:val="0"/>
              <w:rPr>
                <w:rFonts w:ascii="Calibri" w:cs="Calibri" w:eastAsia="Calibri" w:hAnsi="Calibri"/>
                <w:sz w:val="20"/>
                <w:szCs w:val="20"/>
              </w:rPr>
            </w:pPr>
            <w:r w:rsidDel="00000000" w:rsidR="00000000" w:rsidRPr="00000000">
              <w:rPr>
                <w:sz w:val="20"/>
                <w:szCs w:val="20"/>
                <w:rtl w:val="0"/>
              </w:rPr>
              <w:t xml:space="preserve">2</w:t>
            </w:r>
            <w:r w:rsidDel="00000000" w:rsidR="00000000" w:rsidRPr="00000000">
              <w:rPr>
                <w:rtl w:val="0"/>
              </w:rPr>
            </w:r>
          </w:p>
        </w:tc>
      </w:tr>
      <w:tr>
        <w:trPr>
          <w:cantSplit w:val="0"/>
          <w:trHeight w:val="300" w:hRule="atLeast"/>
          <w:tblHeader w:val="0"/>
        </w:trPr>
        <w:tc>
          <w:tcPr>
            <w:gridSpan w:val="2"/>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sz w:val="20"/>
                <w:szCs w:val="20"/>
              </w:rPr>
            </w:pPr>
            <w:r w:rsidDel="00000000" w:rsidR="00000000" w:rsidRPr="00000000">
              <w:rPr>
                <w:sz w:val="20"/>
                <w:szCs w:val="20"/>
                <w:rtl w:val="0"/>
              </w:rPr>
              <w:t xml:space="preserve">12.38</w:t>
            </w:r>
            <w:r w:rsidDel="00000000" w:rsidR="00000000" w:rsidRPr="00000000">
              <w:rPr>
                <w:rtl w:val="0"/>
              </w:rPr>
            </w:r>
          </w:p>
        </w:tc>
      </w:tr>
    </w:tbl>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Explicación detallada de las reclamaciones</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64483642578125" w:line="286.2479782104492" w:lineRule="auto"/>
        <w:ind w:left="825.9001159667969" w:right="1345.35888671875" w:hanging="6.160125732421875"/>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 continuación se muestran las estadísticas obtenidas respecto a las reclamaciones recibidas en el </w:t>
      </w:r>
      <w:r w:rsidDel="00000000" w:rsidR="00000000" w:rsidRPr="00000000">
        <w:rPr>
          <w:rFonts w:ascii="Montserrat" w:cs="Montserrat" w:eastAsia="Montserrat" w:hAnsi="Montserrat"/>
          <w:b w:val="1"/>
          <w:rtl w:val="0"/>
        </w:rPr>
        <w:t xml:space="preserve">primer</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semestre de 202</w:t>
      </w:r>
      <w:r w:rsidDel="00000000" w:rsidR="00000000" w:rsidRPr="00000000">
        <w:rPr>
          <w:rFonts w:ascii="Montserrat" w:cs="Montserrat" w:eastAsia="Montserrat" w:hAnsi="Montserrat"/>
          <w:b w:val="1"/>
          <w:rtl w:val="0"/>
        </w:rPr>
        <w:t xml:space="preserve">2</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673095703125" w:line="286.2479782104492" w:lineRule="auto"/>
        <w:ind w:left="819.5201110839844" w:right="1353.79638671875" w:firstLine="14.96002197265625"/>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Para la leyenda y comprensión de los gráficos se adjunta la siguiente tabla donde se clasifican los temas que pertenecen a cada categoría: </w:t>
      </w:r>
      <w:r w:rsidDel="00000000" w:rsidR="00000000" w:rsidRPr="00000000">
        <w:rPr>
          <w:rtl w:val="0"/>
        </w:rPr>
      </w:r>
    </w:p>
    <w:p w:rsidR="00000000" w:rsidDel="00000000" w:rsidP="00000000" w:rsidRDefault="00000000" w:rsidRPr="00000000" w14:paraId="00000239">
      <w:pPr>
        <w:widowControl w:val="0"/>
        <w:spacing w:before="80.6396484375" w:line="245.35637855529785" w:lineRule="auto"/>
        <w:ind w:left="961.3400268554688" w:right="1335.83984375" w:hanging="5.71990966796875"/>
        <w:jc w:val="both"/>
        <w:rPr>
          <w:rFonts w:ascii="Calibri" w:cs="Calibri" w:eastAsia="Calibri" w:hAnsi="Calibri"/>
        </w:rPr>
      </w:pPr>
      <w:r w:rsidDel="00000000" w:rsidR="00000000" w:rsidRPr="00000000">
        <w:rPr>
          <w:rtl w:val="0"/>
        </w:rPr>
      </w:r>
    </w:p>
    <w:tbl>
      <w:tblPr>
        <w:tblStyle w:val="Table9"/>
        <w:tblW w:w="76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4260"/>
        <w:gridCol w:w="420"/>
        <w:gridCol w:w="2610"/>
        <w:tblGridChange w:id="0">
          <w:tblGrid>
            <w:gridCol w:w="405"/>
            <w:gridCol w:w="4260"/>
            <w:gridCol w:w="420"/>
            <w:gridCol w:w="2610"/>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A">
            <w:pPr>
              <w:widowControl w:val="0"/>
              <w:jc w:val="center"/>
              <w:rPr>
                <w:rFonts w:ascii="Calibri" w:cs="Calibri" w:eastAsia="Calibri" w:hAnsi="Calibri"/>
                <w:sz w:val="20"/>
                <w:szCs w:val="20"/>
              </w:rPr>
            </w:pPr>
            <w:r w:rsidDel="00000000" w:rsidR="00000000" w:rsidRPr="00000000">
              <w:rPr>
                <w:b w:val="1"/>
                <w:rtl w:val="0"/>
              </w:rPr>
              <w:t xml:space="preserve">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B">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Precio,devolución de importes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C">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H</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D">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Sistema entrada, tourbus</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E">
            <w:pPr>
              <w:widowControl w:val="0"/>
              <w:jc w:val="center"/>
              <w:rPr>
                <w:rFonts w:ascii="Calibri" w:cs="Calibri" w:eastAsia="Calibri" w:hAnsi="Calibri"/>
                <w:sz w:val="20"/>
                <w:szCs w:val="20"/>
              </w:rPr>
            </w:pPr>
            <w:r w:rsidDel="00000000" w:rsidR="00000000" w:rsidRPr="00000000">
              <w:rPr>
                <w:b w:val="1"/>
                <w:rtl w:val="0"/>
              </w:rPr>
              <w:t xml:space="preserve">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F">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Cierre total o parcial, horarios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0">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1">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Expectativas</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2">
            <w:pPr>
              <w:widowControl w:val="0"/>
              <w:jc w:val="center"/>
              <w:rPr>
                <w:rFonts w:ascii="Calibri" w:cs="Calibri" w:eastAsia="Calibri" w:hAnsi="Calibri"/>
                <w:sz w:val="20"/>
                <w:szCs w:val="20"/>
              </w:rPr>
            </w:pPr>
            <w:r w:rsidDel="00000000" w:rsidR="00000000" w:rsidRPr="00000000">
              <w:rPr>
                <w:b w:val="1"/>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3">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Accesibilidad, restricciones de entrada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4">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J</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5">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COVID</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6">
            <w:pPr>
              <w:widowControl w:val="0"/>
              <w:jc w:val="center"/>
              <w:rPr>
                <w:rFonts w:ascii="Calibri" w:cs="Calibri" w:eastAsia="Calibri" w:hAnsi="Calibri"/>
                <w:sz w:val="20"/>
                <w:szCs w:val="20"/>
              </w:rPr>
            </w:pPr>
            <w:r w:rsidDel="00000000" w:rsidR="00000000" w:rsidRPr="00000000">
              <w:rPr>
                <w:b w:val="1"/>
                <w:rtl w:val="0"/>
              </w:rPr>
              <w:t xml:space="preser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7">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Limpieza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8">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9">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Tiempo de espera, colas</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A">
            <w:pPr>
              <w:widowControl w:val="0"/>
              <w:jc w:val="center"/>
              <w:rPr>
                <w:rFonts w:ascii="Calibri" w:cs="Calibri" w:eastAsia="Calibri" w:hAnsi="Calibri"/>
                <w:sz w:val="20"/>
                <w:szCs w:val="20"/>
              </w:rPr>
            </w:pPr>
            <w:r w:rsidDel="00000000" w:rsidR="00000000" w:rsidRPr="00000000">
              <w:rPr>
                <w:b w:val="1"/>
                <w:rtl w:val="0"/>
              </w:rPr>
              <w:t xml:space="preserve">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B">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Información, idioma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C">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D">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Seguridad, confort</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E">
            <w:pPr>
              <w:widowControl w:val="0"/>
              <w:jc w:val="center"/>
              <w:rPr>
                <w:rFonts w:ascii="Calibri" w:cs="Calibri" w:eastAsia="Calibri" w:hAnsi="Calibri"/>
                <w:sz w:val="20"/>
                <w:szCs w:val="20"/>
              </w:rPr>
            </w:pPr>
            <w:r w:rsidDel="00000000" w:rsidR="00000000" w:rsidRPr="00000000">
              <w:rPr>
                <w:b w:val="1"/>
                <w:rtl w:val="0"/>
              </w:rPr>
              <w:t xml:space="preserve">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F">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Propuesta de valor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0">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1">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Mala gestión-organización</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2">
            <w:pPr>
              <w:widowControl w:val="0"/>
              <w:jc w:val="center"/>
              <w:rPr>
                <w:rFonts w:ascii="Calibri" w:cs="Calibri" w:eastAsia="Calibri" w:hAnsi="Calibri"/>
                <w:sz w:val="20"/>
                <w:szCs w:val="20"/>
              </w:rPr>
            </w:pPr>
            <w:r w:rsidDel="00000000" w:rsidR="00000000" w:rsidRPr="00000000">
              <w:rPr>
                <w:b w:val="1"/>
                <w:rtl w:val="0"/>
              </w:rPr>
              <w:t xml:space="preserve">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3">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Trato, servicio</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4">
            <w:pPr>
              <w:widowControl w:val="0"/>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5">
            <w:pPr>
              <w:widowControl w:val="0"/>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25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7558898925781"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033963" cy="3111201"/>
            <wp:effectExtent b="0" l="0" r="0" t="0"/>
            <wp:docPr descr="Gráfico" id="10" name="image2.png"/>
            <a:graphic>
              <a:graphicData uri="http://schemas.openxmlformats.org/drawingml/2006/picture">
                <pic:pic>
                  <pic:nvPicPr>
                    <pic:cNvPr descr="Gráfico" id="0" name="image2.png"/>
                    <pic:cNvPicPr preferRelativeResize="0"/>
                  </pic:nvPicPr>
                  <pic:blipFill>
                    <a:blip r:embed="rId6"/>
                    <a:srcRect b="0" l="0" r="0" t="0"/>
                    <a:stretch>
                      <a:fillRect/>
                    </a:stretch>
                  </pic:blipFill>
                  <pic:spPr>
                    <a:xfrm>
                      <a:off x="0" y="0"/>
                      <a:ext cx="5033963" cy="3111201"/>
                    </a:xfrm>
                    <a:prstGeom prst="rect"/>
                    <a:ln/>
                  </pic:spPr>
                </pic:pic>
              </a:graphicData>
            </a:graphic>
          </wp:inline>
        </w:drawing>
      </w: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2488079071045" w:lineRule="auto"/>
        <w:ind w:left="825.9001159667969" w:right="1348.0792236328125" w:firstLine="5.279998779296875"/>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2488079071045" w:lineRule="auto"/>
        <w:ind w:left="825.9001159667969" w:right="1348.0792236328125" w:firstLine="5.279998779296875"/>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En el </w:t>
      </w:r>
      <w:r w:rsidDel="00000000" w:rsidR="00000000" w:rsidRPr="00000000">
        <w:rPr>
          <w:rFonts w:ascii="Montserrat" w:cs="Montserrat" w:eastAsia="Montserrat" w:hAnsi="Montserrat"/>
          <w:b w:val="1"/>
          <w:rtl w:val="0"/>
        </w:rPr>
        <w:t xml:space="preserve">primer</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semestre de 202</w:t>
      </w:r>
      <w:r w:rsidDel="00000000" w:rsidR="00000000" w:rsidRPr="00000000">
        <w:rPr>
          <w:rFonts w:ascii="Montserrat" w:cs="Montserrat" w:eastAsia="Montserrat" w:hAnsi="Montserrat"/>
          <w:b w:val="1"/>
          <w:rtl w:val="0"/>
        </w:rPr>
        <w:t xml:space="preserve">2</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se han registrado </w:t>
      </w:r>
      <w:r w:rsidDel="00000000" w:rsidR="00000000" w:rsidRPr="00000000">
        <w:rPr>
          <w:rFonts w:ascii="Montserrat" w:cs="Montserrat" w:eastAsia="Montserrat" w:hAnsi="Montserrat"/>
          <w:b w:val="1"/>
          <w:rtl w:val="0"/>
        </w:rPr>
        <w:t xml:space="preserve">16</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reclamaciones</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2488079071045" w:lineRule="auto"/>
        <w:ind w:left="825.9001159667969" w:right="1348.0792236328125" w:firstLine="5.279998779296875"/>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En el análisis de </w:t>
      </w:r>
      <w:r w:rsidDel="00000000" w:rsidR="00000000" w:rsidRPr="00000000">
        <w:rPr>
          <w:rFonts w:ascii="Montserrat" w:cs="Montserrat" w:eastAsia="Montserrat" w:hAnsi="Montserrat"/>
          <w:rtl w:val="0"/>
        </w:rPr>
        <w:t xml:space="preserve">estas</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se ha visto que un mismo cliente puede estar disconforme con varios aspectos a la vez, por ello se ha intentado hacer una clasificación exhaustiva de los motivos, entendiéndose uno de ellos como el principal (potencial causante de la queja/reclamación) y otros como secundarios (t</w:t>
      </w:r>
      <w:r w:rsidDel="00000000" w:rsidR="00000000" w:rsidRPr="00000000">
        <w:rPr>
          <w:rFonts w:ascii="Montserrat" w:cs="Montserrat" w:eastAsia="Montserrat" w:hAnsi="Montserrat"/>
          <w:rtl w:val="0"/>
        </w:rPr>
        <w:t xml:space="preserve">otal de menciones). Estos son de igual</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importancia en la búsqueda de soluciones posibles</w:t>
      </w:r>
      <w:r w:rsidDel="00000000" w:rsidR="00000000" w:rsidRPr="00000000">
        <w:rPr>
          <w:rFonts w:ascii="Montserrat" w:cs="Montserrat" w:eastAsia="Montserrat" w:hAnsi="Montserrat"/>
          <w:rtl w:val="0"/>
        </w:rPr>
        <w:t xml:space="preserve"> (acciones a tomar).</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6669921875" w:line="286.2479782104492" w:lineRule="auto"/>
        <w:ind w:left="832.5" w:right="1343.153076171875" w:firstLine="1.980133056640625"/>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Fruto de este análisis se presenta el gráfico superior, con </w:t>
      </w:r>
      <w:r w:rsidDel="00000000" w:rsidR="00000000" w:rsidRPr="00000000">
        <w:rPr>
          <w:rFonts w:ascii="Montserrat" w:cs="Montserrat" w:eastAsia="Montserrat" w:hAnsi="Montserrat"/>
          <w:b w:val="1"/>
          <w:rtl w:val="0"/>
        </w:rPr>
        <w:t xml:space="preserve">16</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motivos principales de las 35 menciones totales o quejas “secundarias”.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673095703125" w:line="240" w:lineRule="auto"/>
        <w:ind w:left="819.739990234375" w:right="0" w:firstLine="0"/>
        <w:jc w:val="both"/>
        <w:rPr>
          <w:rFonts w:ascii="Montserrat" w:cs="Montserrat" w:eastAsia="Montserrat" w:hAnsi="Montserrat"/>
          <w:b w:val="1"/>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Algunas conclusiones observadas: </w:t>
      </w: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35.8" w:line="276" w:lineRule="auto"/>
        <w:ind w:left="825.6800842285156" w:right="1341.2127685546875" w:firstLine="8.800048828125"/>
        <w:jc w:val="both"/>
        <w:rPr>
          <w:rFonts w:ascii="Montserrat" w:cs="Montserrat" w:eastAsia="Montserrat" w:hAnsi="Montserrat"/>
        </w:rPr>
      </w:pPr>
      <w:r w:rsidDel="00000000" w:rsidR="00000000" w:rsidRPr="00000000">
        <w:rPr>
          <w:rFonts w:ascii="Montserrat" w:cs="Montserrat" w:eastAsia="Montserrat" w:hAnsi="Montserrat"/>
          <w:rtl w:val="0"/>
        </w:rPr>
        <w:t xml:space="preserve">El tiempo de espera, colas u otros aspectos relacionados suelen ser motivos principales de las quejas presentadas junto con la falta de información (en segundo lugar). En el lado opuesto vemos como un alto número de reclamantes hacen propuestas de valor siendo una mención subsidiaria a la queja principal.</w:t>
      </w:r>
    </w:p>
    <w:p w:rsidR="00000000" w:rsidDel="00000000" w:rsidP="00000000" w:rsidRDefault="00000000" w:rsidRPr="00000000" w14:paraId="0000025E">
      <w:pPr>
        <w:widowControl w:val="0"/>
        <w:numPr>
          <w:ilvl w:val="1"/>
          <w:numId w:val="1"/>
        </w:numPr>
        <w:spacing w:after="120" w:before="135.8" w:line="276" w:lineRule="auto"/>
        <w:ind w:left="216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u w:val="single"/>
          <w:rtl w:val="0"/>
        </w:rPr>
        <w:t xml:space="preserve">Por centro</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1.0000610351562"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80126953125" w:line="240" w:lineRule="auto"/>
        <w:ind w:left="824.580078125"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single"/>
          <w:shd w:fill="auto" w:val="clear"/>
          <w:vertAlign w:val="baseline"/>
          <w:rtl w:val="0"/>
        </w:rPr>
        <w:t xml:space="preserve">Cueva de Los Verdes (</w:t>
      </w:r>
      <w:r w:rsidDel="00000000" w:rsidR="00000000" w:rsidRPr="00000000">
        <w:rPr>
          <w:rFonts w:ascii="Montserrat" w:cs="Montserrat" w:eastAsia="Montserrat" w:hAnsi="Montserrat"/>
          <w:b w:val="1"/>
          <w:rtl w:val="0"/>
        </w:rPr>
        <w:t xml:space="preserve">9</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w:t>
      </w:r>
      <w:r w:rsidDel="00000000" w:rsidR="00000000" w:rsidRPr="00000000">
        <w:rPr>
          <w:rFonts w:ascii="Montserrat" w:cs="Montserrat" w:eastAsia="Montserrat" w:hAnsi="Montserrat"/>
          <w:b w:val="1"/>
          <w:rtl w:val="0"/>
        </w:rPr>
        <w:t xml:space="preserve">4</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60498046875" w:line="286.2490940093994" w:lineRule="auto"/>
        <w:ind w:left="819.9600219726562" w:right="1338.85986328125" w:firstLine="14.520111083984375"/>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En la Cueva de Los Verdes se reciben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4 reclamaciones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con 9 menciones secundarias, au</w:t>
      </w:r>
      <w:r w:rsidDel="00000000" w:rsidR="00000000" w:rsidRPr="00000000">
        <w:rPr>
          <w:rFonts w:ascii="Montserrat" w:cs="Montserrat" w:eastAsia="Montserrat" w:hAnsi="Montserrat"/>
          <w:rtl w:val="0"/>
        </w:rPr>
        <w:t xml:space="preserve">nque todos los motivos guardan una estrecha relación:</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mala gestión/organización (3)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tiempo de espera (2),</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sistema de entrada (1).</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9.9600219726562" w:right="1338.85986328125" w:firstLine="14.520111083984375"/>
        <w:jc w:val="left"/>
        <w:rPr>
          <w:rFonts w:ascii="Calibri" w:cs="Calibri" w:eastAsia="Calibri" w:hAnsi="Calibri"/>
        </w:rPr>
      </w:pPr>
      <w:r w:rsidDel="00000000" w:rsidR="00000000" w:rsidRPr="00000000">
        <w:rPr>
          <w:rFonts w:ascii="Calibri" w:cs="Calibri" w:eastAsia="Calibri" w:hAnsi="Calibri"/>
          <w:rtl w:val="0"/>
        </w:rPr>
        <w:t xml:space="preserve">trato y servicio (1),</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9.9600219726562" w:right="1338.85986328125" w:firstLine="14.520111083984375"/>
        <w:jc w:val="left"/>
        <w:rPr>
          <w:rFonts w:ascii="Calibri" w:cs="Calibri" w:eastAsia="Calibri" w:hAnsi="Calibri"/>
        </w:rPr>
      </w:pPr>
      <w:r w:rsidDel="00000000" w:rsidR="00000000" w:rsidRPr="00000000">
        <w:rPr>
          <w:rFonts w:ascii="Calibri" w:cs="Calibri" w:eastAsia="Calibri" w:hAnsi="Calibri"/>
          <w:rtl w:val="0"/>
        </w:rPr>
        <w:t xml:space="preserve">propuesta de valor (1) y</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79.9600219726562" w:right="1338.85986328125" w:firstLine="14.520111083984375"/>
        <w:jc w:val="left"/>
        <w:rPr>
          <w:rFonts w:ascii="Calibri" w:cs="Calibri" w:eastAsia="Calibri" w:hAnsi="Calibri"/>
        </w:rPr>
      </w:pPr>
      <w:r w:rsidDel="00000000" w:rsidR="00000000" w:rsidRPr="00000000">
        <w:rPr>
          <w:rFonts w:ascii="Calibri" w:cs="Calibri" w:eastAsia="Calibri" w:hAnsi="Calibri"/>
          <w:rtl w:val="0"/>
        </w:rPr>
        <w:t xml:space="preserve">precio/devolución de importe(1).</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673095703125" w:line="240" w:lineRule="auto"/>
        <w:ind w:left="819.739990234375" w:right="1318.937007874016"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clientes perciben que las colas son muy largas, que se hace un trato discriminatorio con respecto a los touroperadores que acceden sin hacer la cola, lo que hace que en ocasiones tampoco entiendan las explicaciones de los trabajadores o formas de gestionar las dificultades tales como la gestión de vehículos del parking (por ejemplo perdiendo el turno si los envían a circular, no dando prioridad a los clientes con bono etc.). Como caso “raro” una de las reclamaciones habla de considerar la tarifa infantil hasta los 18 años de edad del visitante.</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673095703125" w:line="240" w:lineRule="auto"/>
        <w:ind w:left="819.739990234375" w:right="0"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Acciones tomadas:</w:t>
      </w:r>
    </w:p>
    <w:p w:rsidR="00000000" w:rsidDel="00000000" w:rsidP="00000000" w:rsidRDefault="00000000" w:rsidRPr="00000000" w14:paraId="0000026A">
      <w:pPr>
        <w:widowControl w:val="0"/>
        <w:spacing w:before="135.865478515625" w:line="286.2490940093994" w:lineRule="auto"/>
        <w:ind w:left="819.5201110839844" w:right="1340.13427734375" w:firstLine="14.96002197265625"/>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Para mitigar esto se ha reforzado el personal, con el objetivo de coordinar las entradas y salidas de vehículos, informar, ordenar colas, incrementar la sensación de seguridad etc. Desde la dirección se ha tomado parte activa intentando trasladar a los reclamantes la intencionalidad de la entidad de adaptarse a las circunstancias en cada caso en la medida de lo posible y proponer soluciones.</w:t>
      </w: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60498046875" w:line="286.2490940093994" w:lineRule="auto"/>
        <w:ind w:left="819.9600219726562" w:right="1338.85986328125" w:firstLine="14.520111083984375"/>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Pr>
        <w:drawing>
          <wp:inline distB="114300" distT="114300" distL="114300" distR="114300">
            <wp:extent cx="3776663" cy="2320074"/>
            <wp:effectExtent b="0" l="0" r="0" t="0"/>
            <wp:docPr descr="Gráfico" id="4" name="image11.png"/>
            <a:graphic>
              <a:graphicData uri="http://schemas.openxmlformats.org/drawingml/2006/picture">
                <pic:pic>
                  <pic:nvPicPr>
                    <pic:cNvPr descr="Gráfico" id="0" name="image11.png"/>
                    <pic:cNvPicPr preferRelativeResize="0"/>
                  </pic:nvPicPr>
                  <pic:blipFill>
                    <a:blip r:embed="rId7"/>
                    <a:srcRect b="0" l="0" r="0" t="0"/>
                    <a:stretch>
                      <a:fillRect/>
                    </a:stretch>
                  </pic:blipFill>
                  <pic:spPr>
                    <a:xfrm>
                      <a:off x="0" y="0"/>
                      <a:ext cx="3776663" cy="2320074"/>
                    </a:xfrm>
                    <a:prstGeom prst="rect"/>
                    <a:ln/>
                  </pic:spPr>
                </pic:pic>
              </a:graphicData>
            </a:graphic>
          </wp:inline>
        </w:drawing>
      </w: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1.1801147460938"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single"/>
          <w:shd w:fill="auto" w:val="clear"/>
          <w:vertAlign w:val="baseline"/>
          <w:rtl w:val="0"/>
        </w:rPr>
        <w:t xml:space="preserve">Montañas del Fuego (</w:t>
      </w:r>
      <w:r w:rsidDel="00000000" w:rsidR="00000000" w:rsidRPr="00000000">
        <w:rPr>
          <w:rFonts w:ascii="Montserrat" w:cs="Montserrat" w:eastAsia="Montserrat" w:hAnsi="Montserrat"/>
          <w:b w:val="1"/>
          <w:rtl w:val="0"/>
        </w:rPr>
        <w:t xml:space="preserve">20</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w:t>
      </w:r>
      <w:r w:rsidDel="00000000" w:rsidR="00000000" w:rsidRPr="00000000">
        <w:rPr>
          <w:rFonts w:ascii="Montserrat" w:cs="Montserrat" w:eastAsia="Montserrat" w:hAnsi="Montserrat"/>
          <w:b w:val="1"/>
          <w:rtl w:val="0"/>
        </w:rPr>
        <w:t xml:space="preserve">9</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598876953125" w:line="286.2490940093994" w:lineRule="auto"/>
        <w:ind w:left="825.9001159667969" w:right="1344.32373046875" w:firstLine="8.58001708984375"/>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En Montañas del Fuego se reciben </w:t>
      </w:r>
      <w:r w:rsidDel="00000000" w:rsidR="00000000" w:rsidRPr="00000000">
        <w:rPr>
          <w:rFonts w:ascii="Montserrat" w:cs="Montserrat" w:eastAsia="Montserrat" w:hAnsi="Montserrat"/>
          <w:b w:val="1"/>
          <w:rtl w:val="0"/>
        </w:rPr>
        <w:t xml:space="preserve">9</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reclamaciones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con </w:t>
      </w:r>
      <w:r w:rsidDel="00000000" w:rsidR="00000000" w:rsidRPr="00000000">
        <w:rPr>
          <w:rFonts w:ascii="Montserrat" w:cs="Montserrat" w:eastAsia="Montserrat" w:hAnsi="Montserrat"/>
          <w:rtl w:val="0"/>
        </w:rPr>
        <w:t xml:space="preserve">20</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menciones en total. de e</w:t>
      </w:r>
      <w:r w:rsidDel="00000000" w:rsidR="00000000" w:rsidRPr="00000000">
        <w:rPr>
          <w:rFonts w:ascii="Montserrat" w:cs="Montserrat" w:eastAsia="Montserrat" w:hAnsi="Montserrat"/>
          <w:rtl w:val="0"/>
        </w:rPr>
        <w:t xml:space="preserve">ntre las más frecuentes destacan:</w:t>
      </w:r>
      <w:r w:rsidDel="00000000" w:rsidR="00000000" w:rsidRPr="00000000">
        <w:rPr>
          <w:rtl w:val="0"/>
        </w:rPr>
      </w:r>
    </w:p>
    <w:p w:rsidR="00000000" w:rsidDel="00000000" w:rsidP="00000000" w:rsidRDefault="00000000" w:rsidRPr="00000000" w14:paraId="0000026E">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propuesta de valor (6),</w:t>
      </w:r>
    </w:p>
    <w:p w:rsidR="00000000" w:rsidDel="00000000" w:rsidP="00000000" w:rsidRDefault="00000000" w:rsidRPr="00000000" w14:paraId="0000026F">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Información, idioma (4)</w:t>
      </w:r>
    </w:p>
    <w:p w:rsidR="00000000" w:rsidDel="00000000" w:rsidP="00000000" w:rsidRDefault="00000000" w:rsidRPr="00000000" w14:paraId="00000270">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mala gestión/organización (3) y</w:t>
      </w:r>
    </w:p>
    <w:p w:rsidR="00000000" w:rsidDel="00000000" w:rsidP="00000000" w:rsidRDefault="00000000" w:rsidRPr="00000000" w14:paraId="00000271">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tiempo de espera (2)</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598876953125" w:line="286.2490940093994" w:lineRule="auto"/>
        <w:ind w:left="825.9001159667969" w:right="1344.32373046875" w:firstLine="8.58001708984375"/>
        <w:jc w:val="both"/>
        <w:rPr>
          <w:rFonts w:ascii="Montserrat" w:cs="Montserrat" w:eastAsia="Montserrat" w:hAnsi="Montserrat"/>
        </w:rPr>
      </w:pPr>
      <w:r w:rsidDel="00000000" w:rsidR="00000000" w:rsidRPr="00000000">
        <w:rPr>
          <w:rFonts w:ascii="Montserrat" w:cs="Montserrat" w:eastAsia="Montserrat" w:hAnsi="Montserrat"/>
          <w:rtl w:val="0"/>
        </w:rPr>
        <w:t xml:space="preserve">Las propuestas de valor aportadas por los clientes son los aspectos más citados aunque no los motivos principales de la queja, estas son: audios en francés en la Ruta (2), mascarilla obligatoria en la Ruta, ampliar horarios, más baños, indicación/cartelería. La queja principal gira en torno a la falta de información y el resto a la larga espera/organización.Una de las quejas es una solicitud de importe correspondiente a un pantalón que se rompe debido al estado de los asientos del bus.</w:t>
      </w:r>
    </w:p>
    <w:p w:rsidR="00000000" w:rsidDel="00000000" w:rsidP="00000000" w:rsidRDefault="00000000" w:rsidRPr="00000000" w14:paraId="00000273">
      <w:pPr>
        <w:widowControl w:val="0"/>
        <w:spacing w:before="135.8673095703125" w:line="240" w:lineRule="auto"/>
        <w:ind w:left="819.739990234375"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Acciones tomadas:</w:t>
      </w:r>
    </w:p>
    <w:p w:rsidR="00000000" w:rsidDel="00000000" w:rsidP="00000000" w:rsidRDefault="00000000" w:rsidRPr="00000000" w14:paraId="00000274">
      <w:pPr>
        <w:widowControl w:val="0"/>
        <w:spacing w:before="135.865478515625" w:line="286.2490940093994" w:lineRule="auto"/>
        <w:ind w:left="819.5201110839844" w:right="1340.13427734375" w:firstLine="14.96002197265625"/>
        <w:jc w:val="both"/>
        <w:rPr>
          <w:rFonts w:ascii="Montserrat" w:cs="Montserrat" w:eastAsia="Montserrat" w:hAnsi="Montserrat"/>
        </w:rPr>
      </w:pPr>
      <w:r w:rsidDel="00000000" w:rsidR="00000000" w:rsidRPr="00000000">
        <w:rPr>
          <w:rFonts w:ascii="Montserrat" w:cs="Montserrat" w:eastAsia="Montserrat" w:hAnsi="Montserrat"/>
          <w:rtl w:val="0"/>
        </w:rPr>
        <w:t xml:space="preserve">Se conciencia al personal de la importancia de dar una mejor información al cliente. Se trata con el director de cada una de las reclamaciones para ver si las propuestas de valor tienen viabilidad. Se tramita la devolución de importe solicitada por la clienta. Se ordena la revisión y mantenimiento de cada asiento de la Ruta de Los Volcanes para evitar posibles incidencias.</w:t>
      </w: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636962890625" w:line="240" w:lineRule="auto"/>
        <w:ind w:left="2247.755737304687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Pr>
        <w:drawing>
          <wp:inline distB="114300" distT="114300" distL="114300" distR="114300">
            <wp:extent cx="3824288" cy="2356459"/>
            <wp:effectExtent b="0" l="0" r="0" t="0"/>
            <wp:docPr descr="Gráfico" id="2" name="image6.png"/>
            <a:graphic>
              <a:graphicData uri="http://schemas.openxmlformats.org/drawingml/2006/picture">
                <pic:pic>
                  <pic:nvPicPr>
                    <pic:cNvPr descr="Gráfico" id="0" name="image6.png"/>
                    <pic:cNvPicPr preferRelativeResize="0"/>
                  </pic:nvPicPr>
                  <pic:blipFill>
                    <a:blip r:embed="rId8"/>
                    <a:srcRect b="0" l="0" r="0" t="0"/>
                    <a:stretch>
                      <a:fillRect/>
                    </a:stretch>
                  </pic:blipFill>
                  <pic:spPr>
                    <a:xfrm>
                      <a:off x="0" y="0"/>
                      <a:ext cx="3824288" cy="2356459"/>
                    </a:xfrm>
                    <a:prstGeom prst="rect"/>
                    <a:ln/>
                  </pic:spPr>
                </pic:pic>
              </a:graphicData>
            </a:graphic>
          </wp:inline>
        </w:drawing>
      </w: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80126953125" w:line="240" w:lineRule="auto"/>
        <w:ind w:left="816.2200927734375"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single"/>
          <w:shd w:fill="auto" w:val="clear"/>
          <w:vertAlign w:val="baseline"/>
          <w:rtl w:val="0"/>
        </w:rPr>
        <w:t xml:space="preserve">Jameos del Agua (</w:t>
      </w:r>
      <w:r w:rsidDel="00000000" w:rsidR="00000000" w:rsidRPr="00000000">
        <w:rPr>
          <w:rFonts w:ascii="Montserrat" w:cs="Montserrat" w:eastAsia="Montserrat" w:hAnsi="Montserrat"/>
          <w:b w:val="1"/>
          <w:rtl w:val="0"/>
        </w:rPr>
        <w:t xml:space="preserve">2</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/1)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60498046875" w:line="286.2490940093994" w:lineRule="auto"/>
        <w:ind w:left="824.8001098632812" w:right="1337.6702880859375" w:firstLine="9.680023193359375"/>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En Jameos del Agua se recibe </w:t>
      </w:r>
      <w:r w:rsidDel="00000000" w:rsidR="00000000" w:rsidRPr="00000000">
        <w:rPr>
          <w:rFonts w:ascii="Montserrat" w:cs="Montserrat" w:eastAsia="Montserrat" w:hAnsi="Montserrat"/>
          <w:b w:val="1"/>
          <w:rtl w:val="0"/>
        </w:rPr>
        <w:t xml:space="preserve">1</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b w:val="1"/>
          <w:rtl w:val="0"/>
        </w:rPr>
        <w:t xml:space="preserve">reclamación</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con </w:t>
      </w:r>
      <w:r w:rsidDel="00000000" w:rsidR="00000000" w:rsidRPr="00000000">
        <w:rPr>
          <w:rFonts w:ascii="Montserrat" w:cs="Montserrat" w:eastAsia="Montserrat" w:hAnsi="Montserrat"/>
          <w:rtl w:val="0"/>
        </w:rPr>
        <w:t xml:space="preserve">2</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quejas o aportaciones sobre diferentes aspectos. </w:t>
      </w:r>
      <w:r w:rsidDel="00000000" w:rsidR="00000000" w:rsidRPr="00000000">
        <w:rPr>
          <w:rFonts w:ascii="Montserrat" w:cs="Montserrat" w:eastAsia="Montserrat" w:hAnsi="Montserrat"/>
          <w:rtl w:val="0"/>
        </w:rPr>
        <w:t xml:space="preserve">Se trata de una carta postal que nos remiten desde Participación Ciudadana, una clienta procedente de alemania que relata su visita a Jameos del Agua y queda asombrada al percatarse de que el centro supone una trampa mortal para unas golondrinas que acceden al mismo sin posibilidad de salir.</w:t>
      </w:r>
    </w:p>
    <w:p w:rsidR="00000000" w:rsidDel="00000000" w:rsidP="00000000" w:rsidRDefault="00000000" w:rsidRPr="00000000" w14:paraId="00000278">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propuesta de valor (1) y</w:t>
      </w:r>
    </w:p>
    <w:p w:rsidR="00000000" w:rsidDel="00000000" w:rsidP="00000000" w:rsidRDefault="00000000" w:rsidRPr="00000000" w14:paraId="00000279">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expectativas (1),</w:t>
      </w:r>
    </w:p>
    <w:p w:rsidR="00000000" w:rsidDel="00000000" w:rsidP="00000000" w:rsidRDefault="00000000" w:rsidRPr="00000000" w14:paraId="0000027A">
      <w:pPr>
        <w:widowControl w:val="0"/>
        <w:spacing w:before="135.8673095703125" w:line="240" w:lineRule="auto"/>
        <w:ind w:left="819.739990234375"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Acciones tomadas:</w:t>
      </w:r>
    </w:p>
    <w:p w:rsidR="00000000" w:rsidDel="00000000" w:rsidP="00000000" w:rsidRDefault="00000000" w:rsidRPr="00000000" w14:paraId="0000027B">
      <w:pPr>
        <w:widowControl w:val="0"/>
        <w:spacing w:before="135.865478515625" w:line="286.2490940093994" w:lineRule="auto"/>
        <w:ind w:left="819.5201110839844" w:right="1340.13427734375" w:firstLine="14.96002197265625"/>
        <w:jc w:val="both"/>
        <w:rPr>
          <w:rFonts w:ascii="Montserrat" w:cs="Montserrat" w:eastAsia="Montserrat" w:hAnsi="Montserrat"/>
        </w:rPr>
      </w:pPr>
      <w:r w:rsidDel="00000000" w:rsidR="00000000" w:rsidRPr="00000000">
        <w:rPr>
          <w:rFonts w:ascii="Montserrat" w:cs="Montserrat" w:eastAsia="Montserrat" w:hAnsi="Montserrat"/>
          <w:rtl w:val="0"/>
        </w:rPr>
        <w:t xml:space="preserve">Se contacta con el centro quien nos ratifica que esto sucede una vez al año dado que el centro se encuentra en la ruta de paso de estas aves. Se investiga las posibilidades de desviar a las golondrinas si </w:t>
      </w:r>
      <w:r w:rsidDel="00000000" w:rsidR="00000000" w:rsidRPr="00000000">
        <w:rPr>
          <w:rFonts w:ascii="Montserrat" w:cs="Montserrat" w:eastAsia="Montserrat" w:hAnsi="Montserrat"/>
          <w:rtl w:val="0"/>
        </w:rPr>
        <w:t xml:space="preserve">accedieran</w:t>
      </w:r>
      <w:r w:rsidDel="00000000" w:rsidR="00000000" w:rsidRPr="00000000">
        <w:rPr>
          <w:rFonts w:ascii="Montserrat" w:cs="Montserrat" w:eastAsia="Montserrat" w:hAnsi="Montserrat"/>
          <w:rtl w:val="0"/>
        </w:rPr>
        <w:t xml:space="preserve">, poner un distintivo para que no colisionan contra los cristales o estudiar la ruta de entrada para que no accedan.</w:t>
      </w:r>
    </w:p>
    <w:p w:rsidR="00000000" w:rsidDel="00000000" w:rsidP="00000000" w:rsidRDefault="00000000" w:rsidRPr="00000000" w14:paraId="0000027C">
      <w:pPr>
        <w:widowControl w:val="0"/>
        <w:spacing w:line="240" w:lineRule="auto"/>
        <w:ind w:left="2979.9600219726562" w:right="1338.85986328125" w:firstLine="14.520111083984375"/>
        <w:rPr>
          <w:rFonts w:ascii="Calibri" w:cs="Calibri" w:eastAsia="Calibri" w:hAnsi="Calibri"/>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6552734375" w:line="240" w:lineRule="auto"/>
        <w:ind w:left="2255.255432128906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Pr>
        <w:drawing>
          <wp:inline distB="114300" distT="114300" distL="114300" distR="114300">
            <wp:extent cx="3890963" cy="2389033"/>
            <wp:effectExtent b="0" l="0" r="0" t="0"/>
            <wp:docPr descr="Gráfico" id="1" name="image7.png"/>
            <a:graphic>
              <a:graphicData uri="http://schemas.openxmlformats.org/drawingml/2006/picture">
                <pic:pic>
                  <pic:nvPicPr>
                    <pic:cNvPr descr="Gráfico" id="0" name="image7.png"/>
                    <pic:cNvPicPr preferRelativeResize="0"/>
                  </pic:nvPicPr>
                  <pic:blipFill>
                    <a:blip r:embed="rId9"/>
                    <a:srcRect b="0" l="0" r="0" t="0"/>
                    <a:stretch>
                      <a:fillRect/>
                    </a:stretch>
                  </pic:blipFill>
                  <pic:spPr>
                    <a:xfrm>
                      <a:off x="0" y="0"/>
                      <a:ext cx="3890963" cy="2389033"/>
                    </a:xfrm>
                    <a:prstGeom prst="rect"/>
                    <a:ln/>
                  </pic:spPr>
                </pic:pic>
              </a:graphicData>
            </a:graphic>
          </wp:inline>
        </w:drawing>
      </w: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6.2200927734375" w:right="0" w:firstLine="0"/>
        <w:jc w:val="both"/>
        <w:rPr>
          <w:rFonts w:ascii="Montserrat" w:cs="Montserrat" w:eastAsia="Montserrat" w:hAnsi="Montserrat"/>
          <w:b w:val="1"/>
          <w:u w:val="singl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6.2200927734375"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single"/>
          <w:shd w:fill="auto" w:val="clear"/>
          <w:vertAlign w:val="baseline"/>
          <w:rtl w:val="0"/>
        </w:rPr>
        <w:t xml:space="preserve">Jardín de Cactus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w:t>
      </w:r>
      <w:r w:rsidDel="00000000" w:rsidR="00000000" w:rsidRPr="00000000">
        <w:rPr>
          <w:rFonts w:ascii="Montserrat" w:cs="Montserrat" w:eastAsia="Montserrat" w:hAnsi="Montserrat"/>
          <w:b w:val="1"/>
          <w:rtl w:val="0"/>
        </w:rPr>
        <w:t xml:space="preserve">4</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w:t>
      </w:r>
      <w:r w:rsidDel="00000000" w:rsidR="00000000" w:rsidRPr="00000000">
        <w:rPr>
          <w:rFonts w:ascii="Montserrat" w:cs="Montserrat" w:eastAsia="Montserrat" w:hAnsi="Montserrat"/>
          <w:b w:val="1"/>
          <w:rtl w:val="0"/>
        </w:rPr>
        <w:t xml:space="preserve">2</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598876953125" w:line="286.2490940093994" w:lineRule="auto"/>
        <w:ind w:left="825.9001159667969" w:right="1339.0576171875" w:firstLine="8.58001708984375"/>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En Jardín de Cactus se reciben </w:t>
      </w:r>
      <w:r w:rsidDel="00000000" w:rsidR="00000000" w:rsidRPr="00000000">
        <w:rPr>
          <w:rFonts w:ascii="Montserrat" w:cs="Montserrat" w:eastAsia="Montserrat" w:hAnsi="Montserrat"/>
          <w:b w:val="1"/>
          <w:rtl w:val="0"/>
        </w:rPr>
        <w:t xml:space="preserve">2</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reclamaciones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con </w:t>
      </w:r>
      <w:r w:rsidDel="00000000" w:rsidR="00000000" w:rsidRPr="00000000">
        <w:rPr>
          <w:rFonts w:ascii="Montserrat" w:cs="Montserrat" w:eastAsia="Montserrat" w:hAnsi="Montserrat"/>
          <w:rtl w:val="0"/>
        </w:rPr>
        <w:t xml:space="preserve">4</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menciones. </w:t>
      </w:r>
      <w:r w:rsidDel="00000000" w:rsidR="00000000" w:rsidRPr="00000000">
        <w:rPr>
          <w:rFonts w:ascii="Montserrat" w:cs="Montserrat" w:eastAsia="Montserrat" w:hAnsi="Montserrat"/>
          <w:rtl w:val="0"/>
        </w:rPr>
        <w:t xml:space="preserve">Una de las reclamaciones era sobre el olor del centro pensando que se debía a la poca limpieza del centro. La otra reclamación se refería a un malentendido con el horario de cierre de la taquilla.</w:t>
      </w:r>
    </w:p>
    <w:p w:rsidR="00000000" w:rsidDel="00000000" w:rsidP="00000000" w:rsidRDefault="00000000" w:rsidRPr="00000000" w14:paraId="00000281">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cierre total/parcial, horarios (1),</w:t>
      </w:r>
    </w:p>
    <w:p w:rsidR="00000000" w:rsidDel="00000000" w:rsidP="00000000" w:rsidRDefault="00000000" w:rsidRPr="00000000" w14:paraId="00000282">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limpieza (1),</w:t>
      </w:r>
    </w:p>
    <w:p w:rsidR="00000000" w:rsidDel="00000000" w:rsidP="00000000" w:rsidRDefault="00000000" w:rsidRPr="00000000" w14:paraId="00000283">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información, idioma (1) y</w:t>
      </w:r>
    </w:p>
    <w:p w:rsidR="00000000" w:rsidDel="00000000" w:rsidP="00000000" w:rsidRDefault="00000000" w:rsidRPr="00000000" w14:paraId="00000284">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seguridad, confort (1).</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636962890625" w:line="240" w:lineRule="auto"/>
        <w:ind w:left="2232.7557373046875" w:right="0" w:firstLine="0"/>
        <w:jc w:val="left"/>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014788" cy="2467805"/>
            <wp:effectExtent b="0" l="0" r="0" t="0"/>
            <wp:docPr descr="Gráfico" id="7" name="image10.png"/>
            <a:graphic>
              <a:graphicData uri="http://schemas.openxmlformats.org/drawingml/2006/picture">
                <pic:pic>
                  <pic:nvPicPr>
                    <pic:cNvPr descr="Gráfico" id="0" name="image10.png"/>
                    <pic:cNvPicPr preferRelativeResize="0"/>
                  </pic:nvPicPr>
                  <pic:blipFill>
                    <a:blip r:embed="rId10"/>
                    <a:srcRect b="0" l="0" r="0" t="0"/>
                    <a:stretch>
                      <a:fillRect/>
                    </a:stretch>
                  </pic:blipFill>
                  <pic:spPr>
                    <a:xfrm>
                      <a:off x="0" y="0"/>
                      <a:ext cx="4014788" cy="2467805"/>
                    </a:xfrm>
                    <a:prstGeom prst="rect"/>
                    <a:ln/>
                  </pic:spPr>
                </pic:pic>
              </a:graphicData>
            </a:graphic>
          </wp:inline>
        </w:drawing>
      </w:r>
      <w:r w:rsidDel="00000000" w:rsidR="00000000" w:rsidRPr="00000000">
        <w:rPr>
          <w:rtl w:val="0"/>
        </w:rPr>
      </w:r>
    </w:p>
    <w:p w:rsidR="00000000" w:rsidDel="00000000" w:rsidP="00000000" w:rsidRDefault="00000000" w:rsidRPr="00000000" w14:paraId="00000286">
      <w:pPr>
        <w:widowControl w:val="0"/>
        <w:spacing w:before="135.8673095703125" w:line="240" w:lineRule="auto"/>
        <w:ind w:left="819.739990234375" w:firstLine="0"/>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Acciones tomadas:</w:t>
      </w:r>
    </w:p>
    <w:p w:rsidR="00000000" w:rsidDel="00000000" w:rsidP="00000000" w:rsidRDefault="00000000" w:rsidRPr="00000000" w14:paraId="00000287">
      <w:pPr>
        <w:widowControl w:val="0"/>
        <w:spacing w:before="135.865478515625" w:line="286.2490940093994" w:lineRule="auto"/>
        <w:ind w:left="819.5201110839844" w:right="1340.13427734375" w:firstLine="14.96002197265625"/>
        <w:jc w:val="both"/>
        <w:rPr>
          <w:rFonts w:ascii="Calibri" w:cs="Calibri" w:eastAsia="Calibri" w:hAnsi="Calibri"/>
        </w:rPr>
      </w:pPr>
      <w:r w:rsidDel="00000000" w:rsidR="00000000" w:rsidRPr="00000000">
        <w:rPr>
          <w:rFonts w:ascii="Montserrat" w:cs="Montserrat" w:eastAsia="Montserrat" w:hAnsi="Montserrat"/>
          <w:rtl w:val="0"/>
        </w:rPr>
        <w:t xml:space="preserve">Siempre se contacta con el centro para contrastar la información, en el caso de los “malos olores” eran debidos a los casos puntuales en los que las actividades agrícolas de la zona afectan en el confort de visitantes, resaltamos la importancia de de que los trabajadores sepan explicar esto a los usuarios si se diera el caso. En cuanto al motivo de cierre del centro se contrasta la información disponible en web u otros soportes para verificar que no existen incidencias.</w:t>
      </w:r>
      <w:r w:rsidDel="00000000" w:rsidR="00000000" w:rsidRPr="00000000">
        <w:rPr>
          <w:rtl w:val="0"/>
        </w:rPr>
      </w:r>
    </w:p>
    <w:p w:rsidR="00000000" w:rsidDel="00000000" w:rsidP="00000000" w:rsidRDefault="00000000" w:rsidRPr="00000000" w14:paraId="0000028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00" w:before="174.60000000000002" w:line="276" w:lineRule="auto"/>
        <w:ind w:left="1440" w:right="0" w:hanging="360"/>
        <w:rPr>
          <w:rFonts w:ascii="Calibri" w:cs="Calibri" w:eastAsia="Calibri" w:hAnsi="Calibri"/>
          <w:u w:val="none"/>
        </w:rPr>
      </w:pPr>
      <w:r w:rsidDel="00000000" w:rsidR="00000000" w:rsidRPr="00000000">
        <w:rPr>
          <w:rFonts w:ascii="Calibri" w:cs="Calibri" w:eastAsia="Calibri" w:hAnsi="Calibri"/>
          <w:rtl w:val="0"/>
        </w:rPr>
        <w:t xml:space="preserve">No se registran quejas de Mirador del Río, Castillo de San José ni de Monumento al Campesino.</w:t>
      </w:r>
      <w:r w:rsidDel="00000000" w:rsidR="00000000" w:rsidRPr="00000000">
        <w:rPr>
          <w:rtl w:val="0"/>
        </w:rPr>
      </w:r>
    </w:p>
    <w:p w:rsidR="00000000" w:rsidDel="00000000" w:rsidP="00000000" w:rsidRDefault="00000000" w:rsidRPr="00000000" w14:paraId="0000028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74.60000000000002" w:line="276" w:lineRule="auto"/>
        <w:ind w:left="2160" w:right="0" w:hanging="36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u w:val="single"/>
          <w:rtl w:val="0"/>
        </w:rPr>
        <w:t xml:space="preserve">Aportaciones gráficas </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28A">
      <w:pPr>
        <w:widowControl w:val="0"/>
        <w:spacing w:before="80.6396484375" w:line="245.35637855529785" w:lineRule="auto"/>
        <w:ind w:left="961.3400268554688" w:right="1335.83984375" w:hanging="5.71990966796875"/>
        <w:jc w:val="both"/>
        <w:rPr>
          <w:rFonts w:ascii="Calibri" w:cs="Calibri" w:eastAsia="Calibri" w:hAnsi="Calibri"/>
        </w:rPr>
      </w:pPr>
      <w:r w:rsidDel="00000000" w:rsidR="00000000" w:rsidRPr="00000000">
        <w:rPr>
          <w:rtl w:val="0"/>
        </w:rPr>
      </w:r>
    </w:p>
    <w:tbl>
      <w:tblPr>
        <w:tblStyle w:val="Table10"/>
        <w:tblW w:w="76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4260"/>
        <w:gridCol w:w="420"/>
        <w:gridCol w:w="2610"/>
        <w:tblGridChange w:id="0">
          <w:tblGrid>
            <w:gridCol w:w="405"/>
            <w:gridCol w:w="4260"/>
            <w:gridCol w:w="420"/>
            <w:gridCol w:w="2610"/>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B">
            <w:pPr>
              <w:widowControl w:val="0"/>
              <w:jc w:val="center"/>
              <w:rPr>
                <w:rFonts w:ascii="Calibri" w:cs="Calibri" w:eastAsia="Calibri" w:hAnsi="Calibri"/>
                <w:sz w:val="20"/>
                <w:szCs w:val="20"/>
              </w:rPr>
            </w:pPr>
            <w:r w:rsidDel="00000000" w:rsidR="00000000" w:rsidRPr="00000000">
              <w:rPr>
                <w:b w:val="1"/>
                <w:rtl w:val="0"/>
              </w:rPr>
              <w:t xml:space="preserve">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C">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Precio,devolución de importes</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D">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H</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E">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Sistema entrada, tourbus</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8F">
            <w:pPr>
              <w:widowControl w:val="0"/>
              <w:jc w:val="center"/>
              <w:rPr>
                <w:rFonts w:ascii="Calibri" w:cs="Calibri" w:eastAsia="Calibri" w:hAnsi="Calibri"/>
                <w:sz w:val="20"/>
                <w:szCs w:val="20"/>
              </w:rPr>
            </w:pPr>
            <w:r w:rsidDel="00000000" w:rsidR="00000000" w:rsidRPr="00000000">
              <w:rPr>
                <w:b w:val="1"/>
                <w:rtl w:val="0"/>
              </w:rPr>
              <w:t xml:space="preserve">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0">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Cierre total o parcial, horarios</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1">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2">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Expectativas</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3">
            <w:pPr>
              <w:widowControl w:val="0"/>
              <w:jc w:val="center"/>
              <w:rPr>
                <w:rFonts w:ascii="Calibri" w:cs="Calibri" w:eastAsia="Calibri" w:hAnsi="Calibri"/>
                <w:sz w:val="20"/>
                <w:szCs w:val="20"/>
              </w:rPr>
            </w:pPr>
            <w:r w:rsidDel="00000000" w:rsidR="00000000" w:rsidRPr="00000000">
              <w:rPr>
                <w:b w:val="1"/>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4">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Accesibilidad, restricciones de entrada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5">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J</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6">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COVID</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7">
            <w:pPr>
              <w:widowControl w:val="0"/>
              <w:jc w:val="center"/>
              <w:rPr>
                <w:rFonts w:ascii="Calibri" w:cs="Calibri" w:eastAsia="Calibri" w:hAnsi="Calibri"/>
                <w:sz w:val="20"/>
                <w:szCs w:val="20"/>
              </w:rPr>
            </w:pPr>
            <w:r w:rsidDel="00000000" w:rsidR="00000000" w:rsidRPr="00000000">
              <w:rPr>
                <w:b w:val="1"/>
                <w:rtl w:val="0"/>
              </w:rPr>
              <w:t xml:space="preser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8">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Limpieza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9">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A">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Tiempo de espera, colas</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B">
            <w:pPr>
              <w:widowControl w:val="0"/>
              <w:jc w:val="center"/>
              <w:rPr>
                <w:rFonts w:ascii="Calibri" w:cs="Calibri" w:eastAsia="Calibri" w:hAnsi="Calibri"/>
                <w:sz w:val="20"/>
                <w:szCs w:val="20"/>
              </w:rPr>
            </w:pPr>
            <w:r w:rsidDel="00000000" w:rsidR="00000000" w:rsidRPr="00000000">
              <w:rPr>
                <w:b w:val="1"/>
                <w:rtl w:val="0"/>
              </w:rPr>
              <w:t xml:space="preserve">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C">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Información, idioma</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D">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E">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Seguridad, confort</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9F">
            <w:pPr>
              <w:widowControl w:val="0"/>
              <w:jc w:val="center"/>
              <w:rPr>
                <w:rFonts w:ascii="Calibri" w:cs="Calibri" w:eastAsia="Calibri" w:hAnsi="Calibri"/>
                <w:sz w:val="20"/>
                <w:szCs w:val="20"/>
              </w:rPr>
            </w:pPr>
            <w:r w:rsidDel="00000000" w:rsidR="00000000" w:rsidRPr="00000000">
              <w:rPr>
                <w:b w:val="1"/>
                <w:rtl w:val="0"/>
              </w:rPr>
              <w:t xml:space="preserve">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0">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Propuesta de valor</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1">
            <w:pPr>
              <w:widowControl w:val="0"/>
              <w:jc w:val="center"/>
              <w:rPr>
                <w:rFonts w:ascii="Montserrat" w:cs="Montserrat" w:eastAsia="Montserrat" w:hAnsi="Montserrat"/>
                <w:sz w:val="18"/>
                <w:szCs w:val="18"/>
              </w:rPr>
            </w:pPr>
            <w:r w:rsidDel="00000000" w:rsidR="00000000" w:rsidRPr="00000000">
              <w:rPr>
                <w:rFonts w:ascii="Montserrat" w:cs="Montserrat" w:eastAsia="Montserrat" w:hAnsi="Montserrat"/>
                <w:b w:val="1"/>
                <w:sz w:val="20"/>
                <w:szCs w:val="20"/>
                <w:rtl w:val="0"/>
              </w:rPr>
              <w:t xml:space="preserv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2">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Mala gestión-organización</w:t>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3">
            <w:pPr>
              <w:widowControl w:val="0"/>
              <w:jc w:val="center"/>
              <w:rPr>
                <w:rFonts w:ascii="Calibri" w:cs="Calibri" w:eastAsia="Calibri" w:hAnsi="Calibri"/>
                <w:sz w:val="20"/>
                <w:szCs w:val="20"/>
              </w:rPr>
            </w:pPr>
            <w:r w:rsidDel="00000000" w:rsidR="00000000" w:rsidRPr="00000000">
              <w:rPr>
                <w:b w:val="1"/>
                <w:rtl w:val="0"/>
              </w:rPr>
              <w:t xml:space="preserve">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4">
            <w:pPr>
              <w:widowControl w:val="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Trato, servicio</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5">
            <w:pPr>
              <w:widowControl w:val="0"/>
              <w:rPr>
                <w:rFonts w:ascii="Montserrat" w:cs="Montserrat" w:eastAsia="Montserrat" w:hAnsi="Montserrat"/>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A6">
            <w:pPr>
              <w:widowControl w:val="0"/>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8056640625"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1904296875" w:line="210.03496170043945" w:lineRule="auto"/>
        <w:ind w:left="1062.7557373046875" w:right="1616.84997558593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Pr>
        <w:drawing>
          <wp:inline distB="114300" distT="114300" distL="114300" distR="114300">
            <wp:extent cx="5729288" cy="3524234"/>
            <wp:effectExtent b="0" l="0" r="0" t="0"/>
            <wp:docPr descr="Gráfico" id="6" name="image9.png"/>
            <a:graphic>
              <a:graphicData uri="http://schemas.openxmlformats.org/drawingml/2006/picture">
                <pic:pic>
                  <pic:nvPicPr>
                    <pic:cNvPr descr="Gráfico" id="0" name="image9.png"/>
                    <pic:cNvPicPr preferRelativeResize="0"/>
                  </pic:nvPicPr>
                  <pic:blipFill>
                    <a:blip r:embed="rId11"/>
                    <a:srcRect b="0" l="0" r="0" t="0"/>
                    <a:stretch>
                      <a:fillRect/>
                    </a:stretch>
                  </pic:blipFill>
                  <pic:spPr>
                    <a:xfrm>
                      <a:off x="0" y="0"/>
                      <a:ext cx="5729288" cy="3524234"/>
                    </a:xfrm>
                    <a:prstGeom prst="rect"/>
                    <a:ln/>
                  </pic:spPr>
                </pic:pic>
              </a:graphicData>
            </a:graphic>
          </wp:inline>
        </w:drawing>
      </w: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1904296875" w:line="205.3232717514038" w:lineRule="auto"/>
        <w:ind w:left="1077.7558898925781" w:right="1631.849365234375" w:firstLine="0"/>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Pr>
        <w:drawing>
          <wp:inline distB="114300" distT="114300" distL="114300" distR="114300">
            <wp:extent cx="5776913" cy="3572948"/>
            <wp:effectExtent b="0" l="0" r="0" t="0"/>
            <wp:docPr descr="Gráfico" id="5" name="image1.png"/>
            <a:graphic>
              <a:graphicData uri="http://schemas.openxmlformats.org/drawingml/2006/picture">
                <pic:pic>
                  <pic:nvPicPr>
                    <pic:cNvPr descr="Gráfico" id="0" name="image1.png"/>
                    <pic:cNvPicPr preferRelativeResize="0"/>
                  </pic:nvPicPr>
                  <pic:blipFill>
                    <a:blip r:embed="rId12"/>
                    <a:srcRect b="0" l="0" r="0" t="0"/>
                    <a:stretch>
                      <a:fillRect/>
                    </a:stretch>
                  </pic:blipFill>
                  <pic:spPr>
                    <a:xfrm>
                      <a:off x="0" y="0"/>
                      <a:ext cx="5776913" cy="3572948"/>
                    </a:xfrm>
                    <a:prstGeom prst="rect"/>
                    <a:ln/>
                  </pic:spPr>
                </pic:pic>
              </a:graphicData>
            </a:graphic>
          </wp:inline>
        </w:drawing>
      </w: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1904296875" w:line="205.3232717514038" w:lineRule="auto"/>
        <w:ind w:left="1077.7558898925781" w:right="1631.849365234375" w:firstLine="0"/>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144925" cy="2548504"/>
            <wp:effectExtent b="0" l="0" r="0" t="0"/>
            <wp:docPr descr="Gráfico" id="9" name="image4.png"/>
            <a:graphic>
              <a:graphicData uri="http://schemas.openxmlformats.org/drawingml/2006/picture">
                <pic:pic>
                  <pic:nvPicPr>
                    <pic:cNvPr descr="Gráfico" id="0" name="image4.png"/>
                    <pic:cNvPicPr preferRelativeResize="0"/>
                  </pic:nvPicPr>
                  <pic:blipFill>
                    <a:blip r:embed="rId13"/>
                    <a:srcRect b="0" l="0" r="0" t="0"/>
                    <a:stretch>
                      <a:fillRect/>
                    </a:stretch>
                  </pic:blipFill>
                  <pic:spPr>
                    <a:xfrm>
                      <a:off x="0" y="0"/>
                      <a:ext cx="4144925" cy="2548504"/>
                    </a:xfrm>
                    <a:prstGeom prst="rect"/>
                    <a:ln/>
                  </pic:spPr>
                </pic:pic>
              </a:graphicData>
            </a:graphic>
          </wp:inline>
        </w:drawing>
      </w: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1904296875" w:line="205.3232717514038" w:lineRule="auto"/>
        <w:ind w:left="1077.7558898925781" w:right="1631.849365234375"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1904296875" w:line="205.3232717514038" w:lineRule="auto"/>
        <w:ind w:left="1077.7558898925781" w:right="1631.8493652343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8"/>
          <w:szCs w:val="28"/>
          <w:u w:val="single"/>
        </w:rPr>
        <w:drawing>
          <wp:inline distB="114300" distT="114300" distL="114300" distR="114300">
            <wp:extent cx="4251362" cy="2616223"/>
            <wp:effectExtent b="0" l="0" r="0" t="0"/>
            <wp:docPr descr="Gráfico" id="11" name="image5.png"/>
            <a:graphic>
              <a:graphicData uri="http://schemas.openxmlformats.org/drawingml/2006/picture">
                <pic:pic>
                  <pic:nvPicPr>
                    <pic:cNvPr descr="Gráfico" id="0" name="image5.png"/>
                    <pic:cNvPicPr preferRelativeResize="0"/>
                  </pic:nvPicPr>
                  <pic:blipFill>
                    <a:blip r:embed="rId14"/>
                    <a:srcRect b="0" l="0" r="0" t="0"/>
                    <a:stretch>
                      <a:fillRect/>
                    </a:stretch>
                  </pic:blipFill>
                  <pic:spPr>
                    <a:xfrm>
                      <a:off x="0" y="0"/>
                      <a:ext cx="4251362" cy="2616223"/>
                    </a:xfrm>
                    <a:prstGeom prst="rect"/>
                    <a:ln/>
                  </pic:spPr>
                </pic:pic>
              </a:graphicData>
            </a:graphic>
          </wp:inline>
        </w:drawing>
      </w: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6658935546875" w:line="240" w:lineRule="auto"/>
        <w:ind w:left="0" w:right="1340.657348632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Arrecife, a </w:t>
      </w:r>
      <w:r w:rsidDel="00000000" w:rsidR="00000000" w:rsidRPr="00000000">
        <w:rPr>
          <w:rFonts w:ascii="Calibri" w:cs="Calibri" w:eastAsia="Calibri" w:hAnsi="Calibri"/>
          <w:b w:val="1"/>
          <w:sz w:val="18"/>
          <w:szCs w:val="18"/>
          <w:rtl w:val="0"/>
        </w:rPr>
        <w:t xml:space="preserve">10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 </w:t>
      </w:r>
      <w:r w:rsidDel="00000000" w:rsidR="00000000" w:rsidRPr="00000000">
        <w:rPr>
          <w:rFonts w:ascii="Calibri" w:cs="Calibri" w:eastAsia="Calibri" w:hAnsi="Calibri"/>
          <w:b w:val="1"/>
          <w:sz w:val="18"/>
          <w:szCs w:val="18"/>
          <w:rtl w:val="0"/>
        </w:rPr>
        <w:t xml:space="preserve">octubre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de 2022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8812255859375" w:line="240" w:lineRule="auto"/>
        <w:ind w:left="0" w:right="1341.23291015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Customer Experience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1253662109375" w:line="240" w:lineRule="auto"/>
        <w:ind w:left="0" w:right="1340.6317138671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Miriam Cabrera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1246337890625" w:line="240"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tl w:val="0"/>
        </w:rPr>
      </w:r>
    </w:p>
    <w:sectPr>
      <w:headerReference r:id="rId15" w:type="default"/>
      <w:footerReference r:id="rId16" w:type="default"/>
      <w:pgSz w:h="16840" w:w="11920" w:orient="portrait"/>
      <w:pgMar w:bottom="733.5980224609375" w:top="1559.0551181102362" w:left="750" w:right="345.394287109375" w:header="720.000000000000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2">
    <w:pPr>
      <w:keepNext w:val="1"/>
      <w:tabs>
        <w:tab w:val="center" w:leader="none" w:pos="4252"/>
        <w:tab w:val="right" w:leader="none" w:pos="9066.141732283466"/>
      </w:tabs>
      <w:spacing w:line="240" w:lineRule="auto"/>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2B3">
    <w:pPr>
      <w:keepNext w:val="1"/>
      <w:tabs>
        <w:tab w:val="center" w:leader="none" w:pos="4252"/>
        <w:tab w:val="right" w:leader="none" w:pos="9066.141732283466"/>
      </w:tabs>
      <w:spacing w:line="240" w:lineRule="auto"/>
      <w:rPr>
        <w:rFonts w:ascii="Montserrat" w:cs="Montserrat" w:eastAsia="Montserrat" w:hAnsi="Montserrat"/>
        <w:b w:val="1"/>
        <w:sz w:val="16"/>
        <w:szCs w:val="16"/>
        <w:highlight w:val="white"/>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4159700</wp:posOffset>
          </wp:positionH>
          <wp:positionV relativeFrom="paragraph">
            <wp:posOffset>114750</wp:posOffset>
          </wp:positionV>
          <wp:extent cx="1872000" cy="483212"/>
          <wp:effectExtent b="0" l="0" r="0" t="0"/>
          <wp:wrapSquare wrapText="bothSides" distB="57600" distT="57600" distL="57600" distR="5760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2B4">
    <w:pPr>
      <w:keepNext w:val="1"/>
      <w:tabs>
        <w:tab w:val="center" w:leader="none" w:pos="4252"/>
        <w:tab w:val="right" w:leader="none" w:pos="9066.141732283466"/>
      </w:tabs>
      <w:spacing w:line="240" w:lineRule="auto"/>
      <w:ind w:left="70.86614173228341" w:firstLine="4.13385826771659"/>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2B5">
    <w:pPr>
      <w:keepNext w:val="1"/>
      <w:tabs>
        <w:tab w:val="center" w:leader="none" w:pos="4252"/>
        <w:tab w:val="right" w:leader="none" w:pos="8505"/>
      </w:tabs>
      <w:spacing w:line="240" w:lineRule="auto"/>
      <w:ind w:left="70.86614173228341" w:firstLine="4.13385826771659"/>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 Triana, nº 38 . Arrecife de Lanzarote. 35500 </w:t>
    </w:r>
  </w:p>
  <w:p w:rsidR="00000000" w:rsidDel="00000000" w:rsidP="00000000" w:rsidRDefault="00000000" w:rsidRPr="00000000" w14:paraId="000002B6">
    <w:pPr>
      <w:keepNext w:val="1"/>
      <w:tabs>
        <w:tab w:val="center" w:leader="none" w:pos="4252"/>
        <w:tab w:val="right" w:leader="none" w:pos="8504"/>
      </w:tabs>
      <w:spacing w:line="240" w:lineRule="auto"/>
      <w:ind w:left="283.4645669291339" w:hanging="208.46456692913392"/>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2B7">
    <w:pPr>
      <w:keepNext w:val="1"/>
      <w:tabs>
        <w:tab w:val="center" w:leader="none" w:pos="4252"/>
        <w:tab w:val="right" w:leader="none" w:pos="8504"/>
      </w:tabs>
      <w:spacing w:line="240" w:lineRule="auto"/>
      <w:ind w:left="283.4645669291339" w:hanging="208.46456692913392"/>
      <w:rPr>
        <w:rFonts w:ascii="Times New Roman" w:cs="Times New Roman" w:eastAsia="Times New Roman" w:hAnsi="Times New Roman"/>
        <w:sz w:val="12"/>
        <w:szCs w:val="12"/>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-266699</wp:posOffset>
          </wp:positionV>
          <wp:extent cx="1828800" cy="552298"/>
          <wp:effectExtent b="0" l="0" r="0" t="0"/>
          <wp:wrapNone/>
          <wp:docPr id="8"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828800" cy="5522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10.png"/><Relationship Id="rId13" Type="http://schemas.openxmlformats.org/officeDocument/2006/relationships/image" Target="media/image4.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header" Target="header1.xml"/><Relationship Id="rId14" Type="http://schemas.openxmlformats.org/officeDocument/2006/relationships/image" Target="media/image5.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1.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