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PLIEGOS DE PRESCRIPCIONES TÉCNICAS Y DE CLÁUSULAS ADMINISTRATIVAS, Y EN SU CASO, LA RESTANTE DOCUMENTACIÓN COMPLEMENTARIA</w:t>
      </w:r>
    </w:p>
    <w:p w:rsidR="00000000" w:rsidDel="00000000" w:rsidP="00000000" w:rsidRDefault="00000000" w:rsidRPr="00000000" w14:paraId="00000002">
      <w:pPr>
        <w:pageBreakBefore w:val="0"/>
        <w:widowControl w:val="0"/>
        <w:spacing w:before="160" w:line="360" w:lineRule="auto"/>
        <w:ind w:left="0" w:right="0" w:firstLine="0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L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a Entidad Pública Empresarial Local “Centros de Arte, Cultura y Turismo de Lanzarote” publica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en el apartado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Perfil del Contratante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de nuestra web corporativa 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www.centrosturisticos.com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 así como en la Plataforma de Contratación del Estado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highlight w:val="white"/>
            <w:u w:val="single"/>
            <w:rtl w:val="0"/>
          </w:rPr>
          <w:t xml:space="preserve">PLACE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 toda la información referente a los pliegos de prescripciones técnicas y cláusulas administrativas de las licitaciones.</w:t>
      </w:r>
    </w:p>
    <w:p w:rsidR="00000000" w:rsidDel="00000000" w:rsidP="00000000" w:rsidRDefault="00000000" w:rsidRPr="00000000" w14:paraId="00000004">
      <w:pPr>
        <w:spacing w:after="200"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Las licitaciones publicadas en nuestra web están agrupadas por años para facilitar su consulta.</w:t>
      </w:r>
    </w:p>
    <w:p w:rsidR="00000000" w:rsidDel="00000000" w:rsidP="00000000" w:rsidRDefault="00000000" w:rsidRPr="00000000" w14:paraId="00000005">
      <w:pPr>
        <w:spacing w:after="200" w:before="280" w:line="360" w:lineRule="auto"/>
        <w:jc w:val="center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</w:rPr>
        <w:drawing>
          <wp:inline distB="114300" distT="114300" distL="114300" distR="114300">
            <wp:extent cx="5114025" cy="4104074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5312" l="20436" r="22158" t="12418"/>
                    <a:stretch>
                      <a:fillRect/>
                    </a:stretch>
                  </pic:blipFill>
                  <pic:spPr>
                    <a:xfrm>
                      <a:off x="0" y="0"/>
                      <a:ext cx="5114025" cy="41040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1"/>
      <w:pageBreakBefore w:val="0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keepNext w:val="1"/>
      <w:pageBreakBefore w:val="0"/>
      <w:tabs>
        <w:tab w:val="center" w:leader="none" w:pos="4252"/>
        <w:tab w:val="right" w:leader="none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13">
    <w:pPr>
      <w:keepNext w:val="1"/>
      <w:pageBreakBefore w:val="0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14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15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7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8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9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0B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https://www.centrosturisticos.com/perfil-del-contratante/" TargetMode="External"/><Relationship Id="rId7" Type="http://schemas.openxmlformats.org/officeDocument/2006/relationships/hyperlink" Target="http://www.centrosturisticos.com" TargetMode="External"/><Relationship Id="rId8" Type="http://schemas.openxmlformats.org/officeDocument/2006/relationships/hyperlink" Target="https://contrataciondelestado.es/wps/portal/!ut/p/b1/jY7LDoIwEEW_xQ8gMxQoYVnlVWMUUaudjWkimiYWNsYYv15kDzq7m5xz7wCB5oGf-AljEZyAWvO0N_OwXWvuoIEoPguVbYVMAizqKkM2r2Me5ps-IihnXtbZd3OBPej0W0B8VEDWA7oHcOQE_udHwSJUS1XxnSwQZZmnq4MfYcH4L_8INCBTDQMw9eL0CMK67FwDjqxH9XUnPTH7AAUnCwc!/dl4/d5/L2dBISEvZ0FBIS9nQSEh/pw/Z7_AVEQAI930GRPE02BR764FO30G0/act/id=0/p=javax.servlet.include.path_info=QCPjspQCPconsultasPreliminaresQCPAdminConsultasAnuncioView.jsp/559238140728/-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