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before="160" w:line="360" w:lineRule="auto"/>
        <w:ind w:left="0" w:right="0" w:firstLine="0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UNIDADES ADMINISTRATIVAS A NIVEL DE SERVICIO O EQUIVALENTES, ESPECIFICANDO RESPONSABLE Y FUNCIONES</w:t>
      </w:r>
    </w:p>
    <w:p w:rsidR="00000000" w:rsidDel="00000000" w:rsidP="00000000" w:rsidRDefault="00000000" w:rsidRPr="00000000" w14:paraId="00000002">
      <w:pPr>
        <w:pageBreakBefore w:val="0"/>
        <w:widowControl w:val="0"/>
        <w:spacing w:before="160" w:line="360" w:lineRule="auto"/>
        <w:ind w:left="0" w:right="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before="160" w:line="360" w:lineRule="auto"/>
        <w:ind w:left="0" w:right="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Las Unidades Administrativas a nivel de servicio de la Entidad Pública Empresarial Local “Centros de Arte, Cultura y Turismo de Lanzarote” son las que figuran en el organi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grama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que se presenta en este mismo documento más adelante.</w:t>
      </w:r>
    </w:p>
    <w:p w:rsidR="00000000" w:rsidDel="00000000" w:rsidP="00000000" w:rsidRDefault="00000000" w:rsidRPr="00000000" w14:paraId="00000004">
      <w:pPr>
        <w:pageBreakBefore w:val="0"/>
        <w:widowControl w:val="0"/>
        <w:spacing w:before="160" w:line="360" w:lineRule="auto"/>
        <w:ind w:left="0" w:right="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0"/>
        <w:spacing w:before="160" w:line="360" w:lineRule="auto"/>
        <w:ind w:left="0" w:right="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widowControl w:val="0"/>
        <w:spacing w:before="160" w:line="360" w:lineRule="auto"/>
        <w:ind w:left="0" w:right="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spacing w:before="160" w:line="360" w:lineRule="auto"/>
        <w:ind w:left="0" w:right="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0"/>
        <w:spacing w:before="160" w:line="360" w:lineRule="auto"/>
        <w:ind w:left="0" w:right="0" w:firstLine="0"/>
        <w:jc w:val="right"/>
        <w:rPr>
          <w:rFonts w:ascii="Montserrat" w:cs="Montserrat" w:eastAsia="Montserrat" w:hAnsi="Montserrat"/>
          <w:sz w:val="20"/>
          <w:szCs w:val="20"/>
        </w:rPr>
        <w:sectPr>
          <w:headerReference r:id="rId6" w:type="default"/>
          <w:headerReference r:id="rId7" w:type="first"/>
          <w:footerReference r:id="rId8" w:type="default"/>
          <w:footerReference r:id="rId9" w:type="first"/>
          <w:pgSz w:h="16838" w:w="11906" w:orient="portrait"/>
          <w:pgMar w:bottom="1403.5039370078755" w:top="1559.0551181102362" w:left="1133.858267716535" w:right="1132.2047244094488" w:header="136.06299212598427" w:footer="570.0000000000041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160" w:line="360" w:lineRule="auto"/>
        <w:jc w:val="left"/>
        <w:rPr>
          <w:rFonts w:ascii="Montserrat" w:cs="Montserrat" w:eastAsia="Montserrat" w:hAnsi="Montserrat"/>
          <w:sz w:val="22"/>
          <w:szCs w:val="22"/>
        </w:rPr>
        <w:sectPr>
          <w:footerReference r:id="rId10" w:type="first"/>
          <w:type w:val="nextPage"/>
          <w:pgSz w:h="11906" w:w="16838" w:orient="landscape"/>
          <w:pgMar w:bottom="1403.5039370078755" w:top="1559.0551181102362" w:left="1133.858267716535" w:right="1132.2047244094488" w:header="136.06299212598427" w:footer="570.0000000000041"/>
          <w:titlePg w:val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421238</wp:posOffset>
                </wp:positionH>
                <wp:positionV relativeFrom="paragraph">
                  <wp:posOffset>0</wp:posOffset>
                </wp:positionV>
                <wp:extent cx="8409713" cy="500347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35050"/>
                          <a:ext cx="8409713" cy="5003470"/>
                          <a:chOff x="0" y="35050"/>
                          <a:chExt cx="9069325" cy="5391025"/>
                        </a:xfrm>
                      </wpg:grpSpPr>
                      <wpg:grpSp>
                        <wpg:cNvGrpSpPr/>
                        <wpg:grpSpPr>
                          <a:xfrm>
                            <a:off x="-100075" y="35063"/>
                            <a:ext cx="9169400" cy="5378293"/>
                            <a:chOff x="-100075" y="-114237"/>
                            <a:chExt cx="9169400" cy="5378293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-100075" y="-114237"/>
                              <a:ext cx="9169400" cy="5301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2844582" y="1204239"/>
                              <a:ext cx="320100" cy="48600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0"/>
                                  </a:moveTo>
                                  <a:lnTo>
                                    <a:pt x="0" y="120000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4674A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3324649" y="304208"/>
                              <a:ext cx="1267500" cy="80010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3B649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3177469" y="304208"/>
                              <a:ext cx="1414800" cy="37140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3B649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2608038" y="304208"/>
                              <a:ext cx="1984200" cy="14100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3B649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4592277" y="304208"/>
                              <a:ext cx="816600" cy="32760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0"/>
                                  </a:moveTo>
                                  <a:lnTo>
                                    <a:pt x="0" y="120000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3B649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8010106" y="2393244"/>
                              <a:ext cx="128400" cy="134580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0"/>
                                  </a:moveTo>
                                  <a:lnTo>
                                    <a:pt x="0" y="120000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4674A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8010106" y="2393244"/>
                              <a:ext cx="128400" cy="105630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0"/>
                                  </a:moveTo>
                                  <a:lnTo>
                                    <a:pt x="0" y="120000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4674A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8010106" y="2393244"/>
                              <a:ext cx="128400" cy="76680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0"/>
                                  </a:moveTo>
                                  <a:lnTo>
                                    <a:pt x="0" y="120000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4674A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8010106" y="2393244"/>
                              <a:ext cx="128400" cy="47730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0"/>
                                  </a:moveTo>
                                  <a:lnTo>
                                    <a:pt x="0" y="120000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4674A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8010106" y="2393244"/>
                              <a:ext cx="128400" cy="18750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0"/>
                                  </a:moveTo>
                                  <a:lnTo>
                                    <a:pt x="0" y="120000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4674A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4592277" y="304208"/>
                              <a:ext cx="3760200" cy="182610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0"/>
                                  </a:moveTo>
                                  <a:lnTo>
                                    <a:pt x="0" y="117186"/>
                                  </a:lnTo>
                                  <a:lnTo>
                                    <a:pt x="120000" y="117186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3B649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7040415" y="2440242"/>
                              <a:ext cx="133200" cy="31530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0"/>
                                  </a:moveTo>
                                  <a:lnTo>
                                    <a:pt x="0" y="120000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4674A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4592277" y="304208"/>
                              <a:ext cx="2802900" cy="182610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0"/>
                                  </a:moveTo>
                                  <a:lnTo>
                                    <a:pt x="0" y="117186"/>
                                  </a:lnTo>
                                  <a:lnTo>
                                    <a:pt x="120000" y="117186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3B649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6033705" y="2486674"/>
                              <a:ext cx="110400" cy="224490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0"/>
                                  </a:moveTo>
                                  <a:lnTo>
                                    <a:pt x="0" y="120000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4674A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6033705" y="2486674"/>
                              <a:ext cx="138600" cy="137760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0"/>
                                  </a:moveTo>
                                  <a:lnTo>
                                    <a:pt x="0" y="120000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4674A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6033705" y="2486674"/>
                              <a:ext cx="138600" cy="84270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0"/>
                                  </a:moveTo>
                                  <a:lnTo>
                                    <a:pt x="0" y="120000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4674A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6033705" y="2486674"/>
                              <a:ext cx="138600" cy="33630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0"/>
                                  </a:moveTo>
                                  <a:lnTo>
                                    <a:pt x="0" y="120000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4674A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4592277" y="304208"/>
                              <a:ext cx="1811400" cy="182610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0"/>
                                  </a:moveTo>
                                  <a:lnTo>
                                    <a:pt x="0" y="117186"/>
                                  </a:lnTo>
                                  <a:lnTo>
                                    <a:pt x="120000" y="117186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3B649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5073562" y="2547683"/>
                              <a:ext cx="138900" cy="175050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0"/>
                                  </a:moveTo>
                                  <a:lnTo>
                                    <a:pt x="0" y="120000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4674A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5073562" y="2547683"/>
                              <a:ext cx="138900" cy="99810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0"/>
                                  </a:moveTo>
                                  <a:lnTo>
                                    <a:pt x="0" y="120000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4674A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5073550" y="2489778"/>
                              <a:ext cx="130200" cy="18750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0"/>
                                  </a:moveTo>
                                  <a:lnTo>
                                    <a:pt x="0" y="120000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4674A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4592277" y="304208"/>
                              <a:ext cx="828900" cy="182610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0"/>
                                  </a:moveTo>
                                  <a:lnTo>
                                    <a:pt x="0" y="117186"/>
                                  </a:lnTo>
                                  <a:lnTo>
                                    <a:pt x="120000" y="117186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3B649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4151511" y="2395283"/>
                              <a:ext cx="124800" cy="166860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0"/>
                                  </a:moveTo>
                                  <a:lnTo>
                                    <a:pt x="0" y="120000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4674A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" name="Shape 27"/>
                          <wps:spPr>
                            <a:xfrm>
                              <a:off x="4151511" y="2395283"/>
                              <a:ext cx="124800" cy="127770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0"/>
                                  </a:moveTo>
                                  <a:lnTo>
                                    <a:pt x="0" y="120000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4674A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4151511" y="2395283"/>
                              <a:ext cx="124800" cy="88950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0"/>
                                  </a:moveTo>
                                  <a:lnTo>
                                    <a:pt x="0" y="120000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4674A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" name="Shape 29"/>
                          <wps:spPr>
                            <a:xfrm>
                              <a:off x="4151511" y="2395283"/>
                              <a:ext cx="124800" cy="34440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0"/>
                                  </a:moveTo>
                                  <a:lnTo>
                                    <a:pt x="0" y="120000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4674A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4484628" y="304208"/>
                              <a:ext cx="107700" cy="182610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117186"/>
                                  </a:lnTo>
                                  <a:lnTo>
                                    <a:pt x="0" y="117186"/>
                                  </a:lnTo>
                                  <a:lnTo>
                                    <a:pt x="0" y="120000"/>
                                  </a:lnTo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3B649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" name="Shape 31"/>
                          <wps:spPr>
                            <a:xfrm>
                              <a:off x="3283689" y="2419593"/>
                              <a:ext cx="111000" cy="35820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0"/>
                                  </a:moveTo>
                                  <a:lnTo>
                                    <a:pt x="0" y="120000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4674A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3597225" y="304208"/>
                              <a:ext cx="995100" cy="182610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117186"/>
                                  </a:lnTo>
                                  <a:lnTo>
                                    <a:pt x="0" y="117186"/>
                                  </a:lnTo>
                                  <a:lnTo>
                                    <a:pt x="0" y="120000"/>
                                  </a:lnTo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3B649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" name="Shape 33"/>
                          <wps:spPr>
                            <a:xfrm>
                              <a:off x="2289927" y="2463722"/>
                              <a:ext cx="137100" cy="194580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0"/>
                                  </a:moveTo>
                                  <a:lnTo>
                                    <a:pt x="0" y="120000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4674A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2289927" y="2463722"/>
                              <a:ext cx="137100" cy="156540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0"/>
                                  </a:moveTo>
                                  <a:lnTo>
                                    <a:pt x="0" y="120000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4674A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" name="Shape 35"/>
                          <wps:spPr>
                            <a:xfrm>
                              <a:off x="2289927" y="2463722"/>
                              <a:ext cx="137100" cy="107340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0"/>
                                  </a:moveTo>
                                  <a:lnTo>
                                    <a:pt x="0" y="120000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4674A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2289927" y="2463722"/>
                              <a:ext cx="137100" cy="38730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0"/>
                                  </a:moveTo>
                                  <a:lnTo>
                                    <a:pt x="0" y="120000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4674A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" name="Shape 37"/>
                          <wps:spPr>
                            <a:xfrm>
                              <a:off x="2655779" y="304208"/>
                              <a:ext cx="1936500" cy="182610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117186"/>
                                  </a:lnTo>
                                  <a:lnTo>
                                    <a:pt x="0" y="117186"/>
                                  </a:lnTo>
                                  <a:lnTo>
                                    <a:pt x="0" y="120000"/>
                                  </a:lnTo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3B649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1375225" y="2583875"/>
                              <a:ext cx="166200" cy="166860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0"/>
                                  </a:moveTo>
                                  <a:lnTo>
                                    <a:pt x="0" y="120000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4674A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" name="Shape 39"/>
                          <wps:spPr>
                            <a:xfrm>
                              <a:off x="1375225" y="2549375"/>
                              <a:ext cx="166200" cy="123570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0"/>
                                  </a:moveTo>
                                  <a:lnTo>
                                    <a:pt x="0" y="120000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4674A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1375225" y="2586275"/>
                              <a:ext cx="166200" cy="73110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0"/>
                                  </a:moveTo>
                                  <a:lnTo>
                                    <a:pt x="0" y="120000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4674A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" name="Shape 41"/>
                          <wps:spPr>
                            <a:xfrm>
                              <a:off x="1375225" y="2580100"/>
                              <a:ext cx="124800" cy="21510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0"/>
                                  </a:moveTo>
                                  <a:lnTo>
                                    <a:pt x="0" y="120000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4674A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1703046" y="304208"/>
                              <a:ext cx="2889300" cy="182610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117186"/>
                                  </a:lnTo>
                                  <a:lnTo>
                                    <a:pt x="0" y="117186"/>
                                  </a:lnTo>
                                  <a:lnTo>
                                    <a:pt x="0" y="120000"/>
                                  </a:lnTo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3B649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3" name="Shape 43"/>
                          <wps:spPr>
                            <a:xfrm>
                              <a:off x="424919" y="2478368"/>
                              <a:ext cx="91500" cy="158640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0000" y="0"/>
                                  </a:moveTo>
                                  <a:lnTo>
                                    <a:pt x="60000" y="120000"/>
                                  </a:lnTo>
                                  <a:lnTo>
                                    <a:pt x="151197" y="120000"/>
                                  </a:lnTo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4674A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424919" y="2478368"/>
                              <a:ext cx="91500" cy="92190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0000" y="0"/>
                                  </a:moveTo>
                                  <a:lnTo>
                                    <a:pt x="60000" y="120000"/>
                                  </a:lnTo>
                                  <a:lnTo>
                                    <a:pt x="151197" y="120000"/>
                                  </a:lnTo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4674A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5" name="Shape 45"/>
                          <wps:spPr>
                            <a:xfrm>
                              <a:off x="424919" y="2478368"/>
                              <a:ext cx="91500" cy="42060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0000" y="0"/>
                                  </a:moveTo>
                                  <a:lnTo>
                                    <a:pt x="60000" y="120000"/>
                                  </a:lnTo>
                                  <a:lnTo>
                                    <a:pt x="151197" y="120000"/>
                                  </a:lnTo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4674A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" name="Shape 46"/>
                          <wps:spPr>
                            <a:xfrm>
                              <a:off x="798189" y="304208"/>
                              <a:ext cx="3794100" cy="182610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117186"/>
                                  </a:lnTo>
                                  <a:lnTo>
                                    <a:pt x="0" y="117186"/>
                                  </a:lnTo>
                                  <a:lnTo>
                                    <a:pt x="0" y="120000"/>
                                  </a:lnTo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3B6495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7" name="Shape 47"/>
                          <wps:spPr>
                            <a:xfrm>
                              <a:off x="4305704" y="0"/>
                              <a:ext cx="573000" cy="3042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25400">
                              <a:solidFill>
                                <a:schemeClr val="accent2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48" name="Shape 48"/>
                          <wps:spPr>
                            <a:xfrm>
                              <a:off x="4305704" y="0"/>
                              <a:ext cx="573000" cy="304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CONSEJERO DELEGADO</w:t>
                                </w:r>
                              </w:p>
                            </w:txbxContent>
                          </wps:txbx>
                          <wps:bodyPr anchorCtr="0" anchor="ctr" bIns="3175" lIns="3175" spcFirstLastPara="1" rIns="3175" wrap="square" tIns="3175">
                            <a:noAutofit/>
                          </wps:bodyPr>
                        </wps:wsp>
                        <wps:wsp>
                          <wps:cNvSpPr/>
                          <wps:cNvPr id="49" name="Shape 49"/>
                          <wps:spPr>
                            <a:xfrm>
                              <a:off x="388752" y="2130314"/>
                              <a:ext cx="819000" cy="348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25400">
                              <a:solidFill>
                                <a:srgbClr val="4674A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50" name="Shape 50"/>
                          <wps:spPr>
                            <a:xfrm>
                              <a:off x="388752" y="2130314"/>
                              <a:ext cx="819000" cy="348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Directora de Arte y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Producción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 Cultural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MªJosé Alcántara</w:t>
                                </w:r>
                              </w:p>
                            </w:txbxContent>
                          </wps:txbx>
                          <wps:bodyPr anchorCtr="0" anchor="ctr" bIns="3175" lIns="3175" spcFirstLastPara="1" rIns="3175" wrap="square" tIns="3175">
                            <a:noAutofit/>
                          </wps:bodyPr>
                        </wps:wsp>
                        <wps:wsp>
                          <wps:cNvSpPr/>
                          <wps:cNvPr id="51" name="Shape 51"/>
                          <wps:spPr>
                            <a:xfrm>
                              <a:off x="540132" y="2719519"/>
                              <a:ext cx="737100" cy="35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25400">
                              <a:solidFill>
                                <a:srgbClr val="92D05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52" name="Shape 52"/>
                          <wps:spPr>
                            <a:xfrm>
                              <a:off x="540132" y="2719519"/>
                              <a:ext cx="737100" cy="35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Área.Educativo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5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1 Tec Educativo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5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1 Tec MPC y Educ</w:t>
                                </w:r>
                              </w:p>
                            </w:txbxContent>
                          </wps:txbx>
                          <wps:bodyPr anchorCtr="0" anchor="ctr" bIns="3175" lIns="3175" spcFirstLastPara="1" rIns="3175" wrap="square" tIns="3175">
                            <a:noAutofit/>
                          </wps:bodyPr>
                        </wps:wsp>
                        <wps:wsp>
                          <wps:cNvSpPr/>
                          <wps:cNvPr id="53" name="Shape 53"/>
                          <wps:spPr>
                            <a:xfrm>
                              <a:off x="540132" y="3164517"/>
                              <a:ext cx="777000" cy="4713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25400">
                              <a:solidFill>
                                <a:srgbClr val="92D05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54" name="Shape 54"/>
                          <wps:spPr>
                            <a:xfrm>
                              <a:off x="540132" y="3164517"/>
                              <a:ext cx="777000" cy="471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Área.Prod.Cultural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5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1.Tec SPC y Educ</w:t>
                                </w:r>
                              </w:p>
                            </w:txbxContent>
                          </wps:txbx>
                          <wps:bodyPr anchorCtr="0" anchor="ctr" bIns="3175" lIns="3175" spcFirstLastPara="1" rIns="3175" wrap="square" tIns="3175">
                            <a:noAutofit/>
                          </wps:bodyPr>
                        </wps:wsp>
                        <wps:wsp>
                          <wps:cNvSpPr txBox="1"/>
                          <wps:cNvPr id="55" name="Shape 55"/>
                          <wps:spPr>
                            <a:xfrm>
                              <a:off x="539750" y="3722125"/>
                              <a:ext cx="774000" cy="465300"/>
                            </a:xfrm>
                            <a:prstGeom prst="rect">
                              <a:avLst/>
                            </a:prstGeom>
                            <a:noFill/>
                            <a:ln cap="flat" cmpd="sng" w="19050">
                              <a:solidFill>
                                <a:srgbClr val="92D05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Área Archivo y Documentación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5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1 Tec Especialista Archivo y Documentación</w:t>
                                </w:r>
                              </w:p>
                            </w:txbxContent>
                          </wps:txbx>
                          <wps:bodyPr anchorCtr="0" anchor="ctr" bIns="3175" lIns="3175" spcFirstLastPara="1" rIns="3175" wrap="square" tIns="3175">
                            <a:noAutofit/>
                          </wps:bodyPr>
                        </wps:wsp>
                        <wps:wsp>
                          <wps:cNvSpPr txBox="1"/>
                          <wps:cNvPr id="56" name="Shape 56"/>
                          <wps:spPr>
                            <a:xfrm>
                              <a:off x="1293250" y="2124550"/>
                              <a:ext cx="819600" cy="420600"/>
                            </a:xfrm>
                            <a:prstGeom prst="rect">
                              <a:avLst/>
                            </a:prstGeom>
                            <a:noFill/>
                            <a:ln cap="flat" cmpd="sng" w="19050">
                              <a:solidFill>
                                <a:srgbClr val="4674A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Dirección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 RRHH -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Relaciones Laborales y Adm Personal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Enriqueta Márquez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Héctor Noda</w:t>
                                </w:r>
                              </w:p>
                            </w:txbxContent>
                          </wps:txbx>
                          <wps:bodyPr anchorCtr="0" anchor="ctr" bIns="3175" lIns="3175" spcFirstLastPara="1" rIns="3175" wrap="square" tIns="3175">
                            <a:noAutofit/>
                          </wps:bodyPr>
                        </wps:wsp>
                        <wps:wsp>
                          <wps:cNvSpPr txBox="1"/>
                          <wps:cNvPr id="57" name="Shape 57"/>
                          <wps:spPr>
                            <a:xfrm>
                              <a:off x="1498150" y="2714799"/>
                              <a:ext cx="708300" cy="455700"/>
                            </a:xfrm>
                            <a:prstGeom prst="rect">
                              <a:avLst/>
                            </a:prstGeom>
                            <a:noFill/>
                            <a:ln cap="flat" cmpd="sng" w="19050">
                              <a:solidFill>
                                <a:srgbClr val="92D05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Desarrollo RRHH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5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 1 Enc.RRHH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5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1 Tec Espec RRHH</w:t>
                                </w:r>
                              </w:p>
                            </w:txbxContent>
                          </wps:txbx>
                          <wps:bodyPr anchorCtr="0" anchor="ctr" bIns="3175" lIns="3175" spcFirstLastPara="1" rIns="3175" wrap="square" tIns="3175">
                            <a:noAutofit/>
                          </wps:bodyPr>
                        </wps:wsp>
                        <wps:wsp>
                          <wps:cNvSpPr/>
                          <wps:cNvPr id="58" name="Shape 58"/>
                          <wps:spPr>
                            <a:xfrm>
                              <a:off x="1541372" y="3215439"/>
                              <a:ext cx="604200" cy="204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25400">
                              <a:solidFill>
                                <a:srgbClr val="92D05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59" name="Shape 59"/>
                          <wps:spPr>
                            <a:xfrm>
                              <a:off x="1541372" y="3215439"/>
                              <a:ext cx="604200" cy="20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PRL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5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1 Enc. PRL</w:t>
                                </w:r>
                              </w:p>
                            </w:txbxContent>
                          </wps:txbx>
                          <wps:bodyPr anchorCtr="0" anchor="ctr" bIns="3175" lIns="3175" spcFirstLastPara="1" rIns="3175" wrap="square" tIns="3175">
                            <a:noAutofit/>
                          </wps:bodyPr>
                        </wps:wsp>
                        <wps:wsp>
                          <wps:cNvSpPr/>
                          <wps:cNvPr id="60" name="Shape 60"/>
                          <wps:spPr>
                            <a:xfrm>
                              <a:off x="1541372" y="3549186"/>
                              <a:ext cx="650400" cy="4722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25400">
                              <a:solidFill>
                                <a:srgbClr val="92D05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61" name="Shape 61"/>
                          <wps:spPr>
                            <a:xfrm>
                              <a:off x="1541372" y="3549186"/>
                              <a:ext cx="650400" cy="472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Recepción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5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1 Aux Adm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5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1 Ordenanza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5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1 Adm transversal con contratación</w:t>
                                </w:r>
                              </w:p>
                            </w:txbxContent>
                          </wps:txbx>
                          <wps:bodyPr anchorCtr="0" anchor="ctr" bIns="3175" lIns="3175" spcFirstLastPara="1" rIns="3175" wrap="square" tIns="3175">
                            <a:noAutofit/>
                          </wps:bodyPr>
                        </wps:wsp>
                        <wps:wsp>
                          <wps:cNvSpPr/>
                          <wps:cNvPr id="62" name="Shape 62"/>
                          <wps:spPr>
                            <a:xfrm>
                              <a:off x="1541372" y="4150415"/>
                              <a:ext cx="559500" cy="204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25400">
                              <a:solidFill>
                                <a:srgbClr val="92D05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63" name="Shape 63"/>
                          <wps:spPr>
                            <a:xfrm>
                              <a:off x="1541372" y="4150415"/>
                              <a:ext cx="559500" cy="20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Chófer Person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al</w:t>
                                </w:r>
                              </w:p>
                            </w:txbxContent>
                          </wps:txbx>
                          <wps:bodyPr anchorCtr="0" anchor="ctr" bIns="3175" lIns="3175" spcFirstLastPara="1" rIns="3175" wrap="square" tIns="3175">
                            <a:noAutofit/>
                          </wps:bodyPr>
                        </wps:wsp>
                        <wps:wsp>
                          <wps:cNvSpPr/>
                          <wps:cNvPr id="64" name="Shape 64"/>
                          <wps:spPr>
                            <a:xfrm>
                              <a:off x="2198464" y="2130314"/>
                              <a:ext cx="914700" cy="3333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25400">
                              <a:solidFill>
                                <a:srgbClr val="4674A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65" name="Shape 65"/>
                          <wps:spPr>
                            <a:xfrm>
                              <a:off x="2198464" y="2130314"/>
                              <a:ext cx="914700" cy="333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Directora de Auditoría y Experiencia Cliente.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Mº Isabel Betancort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ctr" bIns="3175" lIns="3175" spcFirstLastPara="1" rIns="3175" wrap="square" tIns="3175">
                            <a:noAutofit/>
                          </wps:bodyPr>
                        </wps:wsp>
                        <wps:wsp>
                          <wps:cNvSpPr/>
                          <wps:cNvPr id="66" name="Shape 66"/>
                          <wps:spPr>
                            <a:xfrm>
                              <a:off x="2427121" y="2549370"/>
                              <a:ext cx="577200" cy="6033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25400">
                              <a:solidFill>
                                <a:srgbClr val="92D05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67" name="Shape 67"/>
                          <wps:spPr>
                            <a:xfrm>
                              <a:off x="2427121" y="2549370"/>
                              <a:ext cx="577200" cy="603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Auditoría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5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1Tec Espec Audi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5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1 Tec Espec.Audi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5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2 apoyos</w:t>
                                </w:r>
                              </w:p>
                            </w:txbxContent>
                          </wps:txbx>
                          <wps:bodyPr anchorCtr="0" anchor="ctr" bIns="3175" lIns="3175" spcFirstLastPara="1" rIns="3175" wrap="square" tIns="3175">
                            <a:noAutofit/>
                          </wps:bodyPr>
                        </wps:wsp>
                        <wps:wsp>
                          <wps:cNvSpPr/>
                          <wps:cNvPr id="68" name="Shape 68"/>
                          <wps:spPr>
                            <a:xfrm>
                              <a:off x="2427121" y="3238356"/>
                              <a:ext cx="799800" cy="5976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25400">
                              <a:solidFill>
                                <a:srgbClr val="92D05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69" name="Shape 69"/>
                          <wps:spPr>
                            <a:xfrm>
                              <a:off x="2427125" y="3238351"/>
                              <a:ext cx="799800" cy="51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Experiencia del Cliente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5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1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Tec Exp Cliente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5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1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Tec Exp Cliente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5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1 Tec Exp Cliente</w:t>
                                </w:r>
                              </w:p>
                            </w:txbxContent>
                          </wps:txbx>
                          <wps:bodyPr anchorCtr="0" anchor="ctr" bIns="3175" lIns="3175" spcFirstLastPara="1" rIns="3175" wrap="square" tIns="3175">
                            <a:noAutofit/>
                          </wps:bodyPr>
                        </wps:wsp>
                        <wps:wsp>
                          <wps:cNvSpPr/>
                          <wps:cNvPr id="70" name="Shape 70"/>
                          <wps:spPr>
                            <a:xfrm>
                              <a:off x="2427121" y="3921636"/>
                              <a:ext cx="654600" cy="2151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25400">
                              <a:solidFill>
                                <a:srgbClr val="92D05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71" name="Shape 71"/>
                          <wps:spPr>
                            <a:xfrm>
                              <a:off x="2445800" y="3921625"/>
                              <a:ext cx="633000" cy="215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Administración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5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1 Aux Adm</w:t>
                                </w:r>
                              </w:p>
                            </w:txbxContent>
                          </wps:txbx>
                          <wps:bodyPr anchorCtr="0" anchor="ctr" bIns="3175" lIns="3175" spcFirstLastPara="1" rIns="3175" wrap="square" tIns="3175">
                            <a:noAutofit/>
                          </wps:bodyPr>
                        </wps:wsp>
                        <wps:wsp>
                          <wps:cNvSpPr/>
                          <wps:cNvPr id="72" name="Shape 72"/>
                          <wps:spPr>
                            <a:xfrm>
                              <a:off x="2427125" y="4222450"/>
                              <a:ext cx="828900" cy="6033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25400">
                              <a:solidFill>
                                <a:srgbClr val="92D05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73" name="Shape 73"/>
                          <wps:spPr>
                            <a:xfrm>
                              <a:off x="2427125" y="4222450"/>
                              <a:ext cx="812100" cy="603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Atención al Cliente e Información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5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1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 Encargada Att Cliente e Info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5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1 Adm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5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1 Adm</w:t>
                                </w:r>
                              </w:p>
                            </w:txbxContent>
                          </wps:txbx>
                          <wps:bodyPr anchorCtr="0" anchor="ctr" bIns="3175" lIns="3175" spcFirstLastPara="1" rIns="3175" wrap="square" tIns="3175">
                            <a:noAutofit/>
                          </wps:bodyPr>
                        </wps:wsp>
                        <wps:wsp>
                          <wps:cNvSpPr/>
                          <wps:cNvPr id="74" name="Shape 74"/>
                          <wps:spPr>
                            <a:xfrm>
                              <a:off x="3205305" y="2130314"/>
                              <a:ext cx="783900" cy="2892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25400">
                              <a:solidFill>
                                <a:srgbClr val="4674A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75" name="Shape 75"/>
                          <wps:spPr>
                            <a:xfrm>
                              <a:off x="3205305" y="2130314"/>
                              <a:ext cx="783900" cy="289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Directora Comercial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Mª del Carmen Fernández</w:t>
                                </w:r>
                              </w:p>
                            </w:txbxContent>
                          </wps:txbx>
                          <wps:bodyPr anchorCtr="0" anchor="ctr" bIns="3175" lIns="3175" spcFirstLastPara="1" rIns="3175" wrap="square" tIns="3175">
                            <a:noAutofit/>
                          </wps:bodyPr>
                        </wps:wsp>
                        <wps:wsp>
                          <wps:cNvSpPr/>
                          <wps:cNvPr id="76" name="Shape 76"/>
                          <wps:spPr>
                            <a:xfrm>
                              <a:off x="3394703" y="2505241"/>
                              <a:ext cx="643500" cy="5454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25400">
                              <a:solidFill>
                                <a:srgbClr val="92D05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77" name="Shape 77"/>
                          <wps:spPr>
                            <a:xfrm>
                              <a:off x="3394703" y="2505241"/>
                              <a:ext cx="643500" cy="545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Comercial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5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7030a0"/>
                                    <w:sz w:val="10"/>
                                    <w:vertAlign w:val="baseline"/>
                                  </w:rPr>
                                  <w:t xml:space="preserve">1 Adm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5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1 Adm</w:t>
                                </w:r>
                              </w:p>
                            </w:txbxContent>
                          </wps:txbx>
                          <wps:bodyPr anchorCtr="0" anchor="ctr" bIns="3175" lIns="3175" spcFirstLastPara="1" rIns="3175" wrap="square" tIns="3175">
                            <a:noAutofit/>
                          </wps:bodyPr>
                        </wps:wsp>
                        <wps:wsp>
                          <wps:cNvSpPr/>
                          <wps:cNvPr id="78" name="Shape 78"/>
                          <wps:spPr>
                            <a:xfrm>
                              <a:off x="4068232" y="2130314"/>
                              <a:ext cx="832800" cy="2649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25400">
                              <a:solidFill>
                                <a:srgbClr val="4674A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79" name="Shape 79"/>
                          <wps:spPr>
                            <a:xfrm>
                              <a:off x="4068232" y="2130314"/>
                              <a:ext cx="832800" cy="264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Director de Informática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Jose Juan Molina</w:t>
                                </w:r>
                              </w:p>
                            </w:txbxContent>
                          </wps:txbx>
                          <wps:bodyPr anchorCtr="0" anchor="ctr" bIns="3175" lIns="3175" spcFirstLastPara="1" rIns="3175" wrap="square" tIns="3175">
                            <a:noAutofit/>
                          </wps:bodyPr>
                        </wps:wsp>
                        <wps:wsp>
                          <wps:cNvSpPr/>
                          <wps:cNvPr id="80" name="Shape 80"/>
                          <wps:spPr>
                            <a:xfrm>
                              <a:off x="4276430" y="2480931"/>
                              <a:ext cx="576300" cy="5172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25400">
                              <a:solidFill>
                                <a:srgbClr val="92D05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81" name="Shape 81"/>
                          <wps:spPr>
                            <a:xfrm>
                              <a:off x="4276430" y="2480931"/>
                              <a:ext cx="576300" cy="51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Informática y Redes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5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1Tec Informático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5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1 Of1º Elec y Teleco</w:t>
                                </w:r>
                              </w:p>
                            </w:txbxContent>
                          </wps:txbx>
                          <wps:bodyPr anchorCtr="0" anchor="ctr" bIns="3175" lIns="3175" spcFirstLastPara="1" rIns="3175" wrap="square" tIns="3175">
                            <a:noAutofit/>
                          </wps:bodyPr>
                        </wps:wsp>
                        <wps:wsp>
                          <wps:cNvSpPr/>
                          <wps:cNvPr id="82" name="Shape 82"/>
                          <wps:spPr>
                            <a:xfrm>
                              <a:off x="4276430" y="3083879"/>
                              <a:ext cx="576300" cy="4014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25400">
                              <a:solidFill>
                                <a:srgbClr val="92D05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83" name="Shape 83"/>
                          <wps:spPr>
                            <a:xfrm>
                              <a:off x="4276430" y="3083879"/>
                              <a:ext cx="576300" cy="401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Casa de los Volcanes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5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1 Encargado</w:t>
                                </w:r>
                              </w:p>
                            </w:txbxContent>
                          </wps:txbx>
                          <wps:bodyPr anchorCtr="0" anchor="ctr" bIns="3175" lIns="3175" spcFirstLastPara="1" rIns="3175" wrap="square" tIns="3175">
                            <a:noAutofit/>
                          </wps:bodyPr>
                        </wps:wsp>
                        <wps:wsp>
                          <wps:cNvSpPr/>
                          <wps:cNvPr id="84" name="Shape 84"/>
                          <wps:spPr>
                            <a:xfrm>
                              <a:off x="4276430" y="3571067"/>
                              <a:ext cx="574500" cy="204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25400">
                              <a:solidFill>
                                <a:srgbClr val="92D05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85" name="Shape 85"/>
                          <wps:spPr>
                            <a:xfrm>
                              <a:off x="4276430" y="3571067"/>
                              <a:ext cx="574500" cy="20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Innovación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5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1 Enc.Innovació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n</w:t>
                                </w:r>
                              </w:p>
                            </w:txbxContent>
                          </wps:txbx>
                          <wps:bodyPr anchorCtr="0" anchor="ctr" bIns="3175" lIns="3175" spcFirstLastPara="1" rIns="3175" wrap="square" tIns="3175">
                            <a:noAutofit/>
                          </wps:bodyPr>
                        </wps:wsp>
                        <wps:wsp>
                          <wps:cNvSpPr/>
                          <wps:cNvPr id="86" name="Shape 86"/>
                          <wps:spPr>
                            <a:xfrm>
                              <a:off x="4276430" y="3860640"/>
                              <a:ext cx="576300" cy="4062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25400">
                              <a:solidFill>
                                <a:srgbClr val="92D05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87" name="Shape 87"/>
                          <wps:spPr>
                            <a:xfrm>
                              <a:off x="4276430" y="3860640"/>
                              <a:ext cx="576300" cy="406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mbria" w:cs="Cambria" w:eastAsia="Cambria" w:hAnsi="Cambria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Esquema Nacional de Seguridad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5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mbria" w:cs="Cambria" w:eastAsia="Cambria" w:hAnsi="Cambria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1 Técnico Informático</w:t>
                                </w:r>
                              </w:p>
                            </w:txbxContent>
                          </wps:txbx>
                          <wps:bodyPr anchorCtr="0" anchor="ctr" bIns="3175" lIns="3175" spcFirstLastPara="1" rIns="3175" wrap="square" tIns="3175">
                            <a:noAutofit/>
                          </wps:bodyPr>
                        </wps:wsp>
                        <wps:wsp>
                          <wps:cNvSpPr txBox="1"/>
                          <wps:cNvPr id="88" name="Shape 88"/>
                          <wps:spPr>
                            <a:xfrm>
                              <a:off x="5194575" y="2601150"/>
                              <a:ext cx="636000" cy="327600"/>
                            </a:xfrm>
                            <a:prstGeom prst="rect">
                              <a:avLst/>
                            </a:prstGeom>
                            <a:noFill/>
                            <a:ln cap="flat" cmpd="sng" w="19050">
                              <a:solidFill>
                                <a:srgbClr val="92D05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Administración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5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1 Enc.Administ</w:t>
                                </w:r>
                              </w:p>
                            </w:txbxContent>
                          </wps:txbx>
                          <wps:bodyPr anchorCtr="0" anchor="ctr" bIns="3175" lIns="3175" spcFirstLastPara="1" rIns="3175" wrap="square" tIns="3175">
                            <a:noAutofit/>
                          </wps:bodyPr>
                        </wps:wsp>
                        <wps:wsp>
                          <wps:cNvSpPr txBox="1"/>
                          <wps:cNvPr id="89" name="Shape 89"/>
                          <wps:spPr>
                            <a:xfrm>
                              <a:off x="5212600" y="3180325"/>
                              <a:ext cx="708300" cy="731100"/>
                            </a:xfrm>
                            <a:prstGeom prst="rect">
                              <a:avLst/>
                            </a:prstGeom>
                            <a:noFill/>
                            <a:ln cap="flat" cmpd="sng" w="19050">
                              <a:solidFill>
                                <a:srgbClr val="92D05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Contabilidad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5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1 Jefa Contab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5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1 Adm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5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1 Adm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5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1 Adm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5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1 Adm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5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1 Administrativo</w:t>
                                </w:r>
                              </w:p>
                            </w:txbxContent>
                          </wps:txbx>
                          <wps:bodyPr anchorCtr="0" anchor="ctr" bIns="3175" lIns="3175" spcFirstLastPara="1" rIns="3175" wrap="square" tIns="3175">
                            <a:noAutofit/>
                          </wps:bodyPr>
                        </wps:wsp>
                        <wps:wsp>
                          <wps:cNvSpPr txBox="1"/>
                          <wps:cNvPr id="90" name="Shape 90"/>
                          <wps:spPr>
                            <a:xfrm>
                              <a:off x="5213575" y="4065645"/>
                              <a:ext cx="459300" cy="603300"/>
                            </a:xfrm>
                            <a:prstGeom prst="rect">
                              <a:avLst/>
                            </a:prstGeom>
                            <a:noFill/>
                            <a:ln cap="flat" cmpd="sng" w="19050">
                              <a:solidFill>
                                <a:srgbClr val="92D05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1 Tec Espec Contabilidad</w:t>
                                </w:r>
                              </w:p>
                            </w:txbxContent>
                          </wps:txbx>
                          <wps:bodyPr anchorCtr="0" anchor="ctr" bIns="3175" lIns="3175" spcFirstLastPara="1" rIns="3175" wrap="square" tIns="3175">
                            <a:noAutofit/>
                          </wps:bodyPr>
                        </wps:wsp>
                        <wps:wsp>
                          <wps:cNvSpPr/>
                          <wps:cNvPr id="91" name="Shape 91"/>
                          <wps:spPr>
                            <a:xfrm>
                              <a:off x="5941222" y="2130314"/>
                              <a:ext cx="924900" cy="3564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25400">
                              <a:solidFill>
                                <a:srgbClr val="4674A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92" name="Shape 92"/>
                          <wps:spPr>
                            <a:xfrm>
                              <a:off x="5941222" y="2130314"/>
                              <a:ext cx="924900" cy="356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Directora de Operacion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es, Restauración y Tiendas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Concepción Saavedra</w:t>
                                </w:r>
                              </w:p>
                            </w:txbxContent>
                          </wps:txbx>
                          <wps:bodyPr anchorCtr="0" anchor="ctr" bIns="3175" lIns="3175" spcFirstLastPara="1" rIns="3175" wrap="square" tIns="3175">
                            <a:noAutofit/>
                          </wps:bodyPr>
                        </wps:wsp>
                        <wps:wsp>
                          <wps:cNvSpPr/>
                          <wps:cNvPr id="93" name="Shape 93"/>
                          <wps:spPr>
                            <a:xfrm>
                              <a:off x="6172430" y="2572322"/>
                              <a:ext cx="734700" cy="5013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25400">
                              <a:solidFill>
                                <a:srgbClr val="92D05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94" name="Shape 94"/>
                          <wps:spPr>
                            <a:xfrm>
                              <a:off x="6172430" y="2572322"/>
                              <a:ext cx="734700" cy="501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Compras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5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1 Enc Compras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5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1 Adm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5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2 Adm</w:t>
                                </w:r>
                              </w:p>
                            </w:txbxContent>
                          </wps:txbx>
                          <wps:bodyPr anchorCtr="0" anchor="ctr" bIns="3175" lIns="3175" spcFirstLastPara="1" rIns="3175" wrap="square" tIns="3175">
                            <a:noAutofit/>
                          </wps:bodyPr>
                        </wps:wsp>
                        <wps:wsp>
                          <wps:cNvSpPr/>
                          <wps:cNvPr id="95" name="Shape 95"/>
                          <wps:spPr>
                            <a:xfrm>
                              <a:off x="6172430" y="3159323"/>
                              <a:ext cx="721800" cy="3402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25400">
                              <a:solidFill>
                                <a:srgbClr val="92D05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96" name="Shape 96"/>
                          <wps:spPr>
                            <a:xfrm>
                              <a:off x="6172430" y="3159323"/>
                              <a:ext cx="721800" cy="340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Control de Costes e Inventarios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5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1 Adm</w:t>
                                </w:r>
                              </w:p>
                            </w:txbxContent>
                          </wps:txbx>
                          <wps:bodyPr anchorCtr="0" anchor="ctr" bIns="3175" lIns="3175" spcFirstLastPara="1" rIns="3175" wrap="square" tIns="3175">
                            <a:noAutofit/>
                          </wps:bodyPr>
                        </wps:wsp>
                        <wps:wsp>
                          <wps:cNvSpPr/>
                          <wps:cNvPr id="97" name="Shape 97"/>
                          <wps:spPr>
                            <a:xfrm>
                              <a:off x="6172430" y="3583435"/>
                              <a:ext cx="1007700" cy="5619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25400">
                              <a:solidFill>
                                <a:srgbClr val="92D05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98" name="Shape 98"/>
                          <wps:spPr>
                            <a:xfrm>
                              <a:off x="6172430" y="3583435"/>
                              <a:ext cx="1007700" cy="561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Administrativos Centros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5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1 Adm Montañas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5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1 Adm.Jameos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5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1 Admi Castillo-Fermina-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Almacén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5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1 Monumento</w:t>
                                </w:r>
                              </w:p>
                            </w:txbxContent>
                          </wps:txbx>
                          <wps:bodyPr anchorCtr="0" anchor="ctr" bIns="3175" lIns="3175" spcFirstLastPara="1" rIns="3175" wrap="square" tIns="3175">
                            <a:noAutofit/>
                          </wps:bodyPr>
                        </wps:wsp>
                        <wps:wsp>
                          <wps:cNvSpPr/>
                          <wps:cNvPr id="99" name="Shape 99"/>
                          <wps:spPr>
                            <a:xfrm>
                              <a:off x="6144251" y="4199055"/>
                              <a:ext cx="1270800" cy="1065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25400">
                              <a:solidFill>
                                <a:srgbClr val="92D05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00" name="Shape 100"/>
                          <wps:spPr>
                            <a:xfrm>
                              <a:off x="6144251" y="4199055"/>
                              <a:ext cx="1270800" cy="1065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Encargados Centros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5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1 Encargado Montañas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5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1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Segundo Montañas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5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1 Encargado Monumento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5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1 Encargado Jameos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5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1 Segundo Jameos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5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1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Encargado Castillo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-Ferm-Alma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5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1 Encargado Jardín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5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1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Encargado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 Mirador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5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1 Encargado Cueva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5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4 Segundos Encargados</w:t>
                                </w:r>
                              </w:p>
                            </w:txbxContent>
                          </wps:txbx>
                          <wps:bodyPr anchorCtr="0" anchor="ctr" bIns="3175" lIns="3175" spcFirstLastPara="1" rIns="3175" wrap="square" tIns="3175">
                            <a:noAutofit/>
                          </wps:bodyPr>
                        </wps:wsp>
                        <wps:wsp>
                          <wps:cNvSpPr/>
                          <wps:cNvPr id="101" name="Shape 101"/>
                          <wps:spPr>
                            <a:xfrm>
                              <a:off x="6951701" y="2130314"/>
                              <a:ext cx="887100" cy="3099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25400">
                              <a:solidFill>
                                <a:srgbClr val="92D05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02" name="Shape 102"/>
                          <wps:spPr>
                            <a:xfrm>
                              <a:off x="6951701" y="2130314"/>
                              <a:ext cx="887100" cy="309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Encargada de Marketing</w:t>
                                </w:r>
                              </w:p>
                            </w:txbxContent>
                          </wps:txbx>
                          <wps:bodyPr anchorCtr="0" anchor="ctr" bIns="3175" lIns="3175" spcFirstLastPara="1" rIns="3175" wrap="square" tIns="3175">
                            <a:noAutofit/>
                          </wps:bodyPr>
                        </wps:wsp>
                        <wps:wsp>
                          <wps:cNvSpPr/>
                          <wps:cNvPr id="103" name="Shape 103"/>
                          <wps:spPr>
                            <a:xfrm>
                              <a:off x="7173486" y="2525891"/>
                              <a:ext cx="720900" cy="459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25400">
                              <a:solidFill>
                                <a:srgbClr val="92D05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04" name="Shape 104"/>
                          <wps:spPr>
                            <a:xfrm>
                              <a:off x="7173486" y="2525891"/>
                              <a:ext cx="720900" cy="459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Desarrollo Marketing y Social Media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1 Jefe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 de Producto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1 Social media</w:t>
                                </w:r>
                              </w:p>
                            </w:txbxContent>
                          </wps:txbx>
                          <wps:bodyPr anchorCtr="0" anchor="ctr" bIns="3175" lIns="3175" spcFirstLastPara="1" rIns="3175" wrap="square" tIns="3175">
                            <a:noAutofit/>
                          </wps:bodyPr>
                        </wps:wsp>
                        <wps:wsp>
                          <wps:cNvSpPr/>
                          <wps:cNvPr id="105" name="Shape 105"/>
                          <wps:spPr>
                            <a:xfrm>
                              <a:off x="7924490" y="2130314"/>
                              <a:ext cx="856200" cy="262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25400">
                              <a:solidFill>
                                <a:srgbClr val="4674A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06" name="Shape 106"/>
                          <wps:spPr>
                            <a:xfrm>
                              <a:off x="7924490" y="2130314"/>
                              <a:ext cx="856200" cy="262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Director Conservacón y Mantenimiento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5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Esteban Nieto</w:t>
                                </w:r>
                              </w:p>
                            </w:txbxContent>
                          </wps:txbx>
                          <wps:bodyPr anchorCtr="0" anchor="ctr" bIns="3175" lIns="3175" spcFirstLastPara="1" rIns="3175" wrap="square" tIns="3175">
                            <a:noAutofit/>
                          </wps:bodyPr>
                        </wps:wsp>
                        <wps:wsp>
                          <wps:cNvSpPr/>
                          <wps:cNvPr id="107" name="Shape 107"/>
                          <wps:spPr>
                            <a:xfrm>
                              <a:off x="8138530" y="2478892"/>
                              <a:ext cx="633000" cy="204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25400">
                              <a:solidFill>
                                <a:srgbClr val="92D05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08" name="Shape 108"/>
                          <wps:spPr>
                            <a:xfrm>
                              <a:off x="8138530" y="2478892"/>
                              <a:ext cx="633000" cy="20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Servicio Técnico</w:t>
                                </w:r>
                              </w:p>
                            </w:txbxContent>
                          </wps:txbx>
                          <wps:bodyPr anchorCtr="0" anchor="ctr" bIns="3175" lIns="3175" spcFirstLastPara="1" rIns="3175" wrap="square" tIns="3175">
                            <a:noAutofit/>
                          </wps:bodyPr>
                        </wps:wsp>
                        <wps:wsp>
                          <wps:cNvSpPr/>
                          <wps:cNvPr id="109" name="Shape 109"/>
                          <wps:spPr>
                            <a:xfrm>
                              <a:off x="8138530" y="2768465"/>
                              <a:ext cx="633000" cy="204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25400">
                              <a:solidFill>
                                <a:srgbClr val="92D05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10" name="Shape 110"/>
                          <wps:spPr>
                            <a:xfrm>
                              <a:off x="8138530" y="2768465"/>
                              <a:ext cx="633000" cy="20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Conservación y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Mantenimiento</w:t>
                                </w:r>
                              </w:p>
                            </w:txbxContent>
                          </wps:txbx>
                          <wps:bodyPr anchorCtr="0" anchor="ctr" bIns="3175" lIns="3175" spcFirstLastPara="1" rIns="3175" wrap="square" tIns="3175">
                            <a:noAutofit/>
                          </wps:bodyPr>
                        </wps:wsp>
                        <wps:wsp>
                          <wps:cNvSpPr/>
                          <wps:cNvPr id="111" name="Shape 111"/>
                          <wps:spPr>
                            <a:xfrm>
                              <a:off x="8138530" y="3058038"/>
                              <a:ext cx="633000" cy="204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25400">
                              <a:solidFill>
                                <a:srgbClr val="92D05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12" name="Shape 112"/>
                          <wps:spPr>
                            <a:xfrm>
                              <a:off x="8138530" y="3058038"/>
                              <a:ext cx="633000" cy="20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1 Arquitecta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5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1 Conservad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or</w:t>
                                </w:r>
                              </w:p>
                            </w:txbxContent>
                          </wps:txbx>
                          <wps:bodyPr anchorCtr="0" anchor="ctr" bIns="3175" lIns="3175" spcFirstLastPara="1" rIns="3175" wrap="square" tIns="3175">
                            <a:noAutofit/>
                          </wps:bodyPr>
                        </wps:wsp>
                        <wps:wsp>
                          <wps:cNvSpPr/>
                          <wps:cNvPr id="113" name="Shape 113"/>
                          <wps:spPr>
                            <a:xfrm>
                              <a:off x="8138530" y="3347611"/>
                              <a:ext cx="633000" cy="204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25400">
                              <a:solidFill>
                                <a:srgbClr val="92D05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14" name="Shape 114"/>
                          <wps:spPr>
                            <a:xfrm>
                              <a:off x="8138530" y="3347611"/>
                              <a:ext cx="633000" cy="20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1 Admi</w:t>
                                </w:r>
                              </w:p>
                            </w:txbxContent>
                          </wps:txbx>
                          <wps:bodyPr anchorCtr="0" anchor="ctr" bIns="3175" lIns="3175" spcFirstLastPara="1" rIns="3175" wrap="square" tIns="3175">
                            <a:noAutofit/>
                          </wps:bodyPr>
                        </wps:wsp>
                        <wps:wsp>
                          <wps:cNvSpPr txBox="1"/>
                          <wps:cNvPr id="115" name="Shape 115"/>
                          <wps:spPr>
                            <a:xfrm>
                              <a:off x="8138525" y="3646075"/>
                              <a:ext cx="633000" cy="256800"/>
                            </a:xfrm>
                            <a:prstGeom prst="rect">
                              <a:avLst/>
                            </a:prstGeom>
                            <a:noFill/>
                            <a:ln cap="flat" cmpd="sng" w="19050">
                              <a:solidFill>
                                <a:srgbClr val="92D05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1 Coordinador Eventos</w:t>
                                </w:r>
                              </w:p>
                            </w:txbxContent>
                          </wps:txbx>
                          <wps:bodyPr anchorCtr="0" anchor="ctr" bIns="3175" lIns="3175" spcFirstLastPara="1" rIns="3175" wrap="square" tIns="3175">
                            <a:noAutofit/>
                          </wps:bodyPr>
                        </wps:wsp>
                        <wps:wsp>
                          <wps:cNvSpPr/>
                          <wps:cNvPr id="116" name="Shape 116"/>
                          <wps:spPr>
                            <a:xfrm>
                              <a:off x="5408995" y="489108"/>
                              <a:ext cx="592500" cy="2853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25400">
                              <a:solidFill>
                                <a:schemeClr val="accent2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17" name="Shape 117"/>
                          <wps:spPr>
                            <a:xfrm>
                              <a:off x="5408995" y="489108"/>
                              <a:ext cx="592500" cy="28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Co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municación</w:t>
                                </w:r>
                              </w:p>
                            </w:txbxContent>
                          </wps:txbx>
                          <wps:bodyPr anchorCtr="0" anchor="ctr" bIns="3175" lIns="3175" spcFirstLastPara="1" rIns="3175" wrap="square" tIns="3175">
                            <a:noAutofit/>
                          </wps:bodyPr>
                        </wps:wsp>
                        <wps:wsp>
                          <wps:cNvSpPr/>
                          <wps:cNvPr id="118" name="Shape 118"/>
                          <wps:spPr>
                            <a:xfrm>
                              <a:off x="2143702" y="316664"/>
                              <a:ext cx="464400" cy="256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25400">
                              <a:solidFill>
                                <a:schemeClr val="accent2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19" name="Shape 119"/>
                          <wps:spPr>
                            <a:xfrm>
                              <a:off x="2143702" y="316664"/>
                              <a:ext cx="464400" cy="256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5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Obra Social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5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1 Adm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5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ctr" bIns="3175" lIns="3175" spcFirstLastPara="1" rIns="3175" wrap="square" tIns="3175">
                            <a:noAutofit/>
                          </wps:bodyPr>
                        </wps:wsp>
                        <wps:wsp>
                          <wps:cNvSpPr/>
                          <wps:cNvPr id="120" name="Shape 120"/>
                          <wps:spPr>
                            <a:xfrm>
                              <a:off x="2769620" y="542528"/>
                              <a:ext cx="407700" cy="2664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25400">
                              <a:solidFill>
                                <a:schemeClr val="accent2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21" name="Shape 121"/>
                          <wps:spPr>
                            <a:xfrm>
                              <a:off x="2769620" y="542528"/>
                              <a:ext cx="407700" cy="266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Secretaría</w:t>
                                </w:r>
                              </w:p>
                            </w:txbxContent>
                          </wps:txbx>
                          <wps:bodyPr anchorCtr="0" anchor="ctr" bIns="3175" lIns="3175" spcFirstLastPara="1" rIns="3175" wrap="square" tIns="3175">
                            <a:noAutofit/>
                          </wps:bodyPr>
                        </wps:wsp>
                        <wps:wsp>
                          <wps:cNvSpPr/>
                          <wps:cNvPr id="122" name="Shape 122"/>
                          <wps:spPr>
                            <a:xfrm>
                              <a:off x="2364515" y="1004299"/>
                              <a:ext cx="960000" cy="199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25400">
                              <a:solidFill>
                                <a:srgbClr val="C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23" name="Shape 123"/>
                          <wps:spPr>
                            <a:xfrm>
                              <a:off x="2364515" y="1004299"/>
                              <a:ext cx="960000" cy="199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mbria" w:cs="Cambria" w:eastAsia="Cambria" w:hAnsi="Cambria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Encargada Contratación</w:t>
                                </w:r>
                              </w:p>
                            </w:txbxContent>
                          </wps:txbx>
                          <wps:bodyPr anchorCtr="0" anchor="ctr" bIns="3175" lIns="3175" spcFirstLastPara="1" rIns="3175" wrap="square" tIns="3175">
                            <a:noAutofit/>
                          </wps:bodyPr>
                        </wps:wsp>
                        <wps:wsp>
                          <wps:cNvSpPr/>
                          <wps:cNvPr id="124" name="Shape 124"/>
                          <wps:spPr>
                            <a:xfrm>
                              <a:off x="3164626" y="1461508"/>
                              <a:ext cx="1154700" cy="4575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25400">
                              <a:solidFill>
                                <a:srgbClr val="92D05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25" name="Shape 125"/>
                          <wps:spPr>
                            <a:xfrm>
                              <a:off x="3164626" y="1461508"/>
                              <a:ext cx="1154700" cy="457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mbria" w:cs="Cambria" w:eastAsia="Cambria" w:hAnsi="Cambria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Contratación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5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mbria" w:cs="Cambria" w:eastAsia="Cambria" w:hAnsi="Cambria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1 Téc</w:t>
                                </w:r>
                                <w:r w:rsidDel="00000000" w:rsidR="00000000" w:rsidRPr="00000000">
                                  <w:rPr>
                                    <w:rFonts w:ascii="Cambria" w:cs="Cambria" w:eastAsia="Cambria" w:hAnsi="Cambria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 Especialista Contratación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5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mbria" w:cs="Cambria" w:eastAsia="Cambria" w:hAnsi="Cambria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1 Tec Especialista Contratación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5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mbria" w:cs="Cambria" w:eastAsia="Cambria" w:hAnsi="Cambria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1 Tec</w:t>
                                </w:r>
                                <w:r w:rsidDel="00000000" w:rsidR="00000000" w:rsidRPr="00000000">
                                  <w:rPr>
                                    <w:rFonts w:ascii="Cambria" w:cs="Cambria" w:eastAsia="Cambria" w:hAnsi="Cambria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 Especialista Contratación</w:t>
                                </w:r>
                              </w:p>
                            </w:txbxContent>
                          </wps:txbx>
                          <wps:bodyPr anchorCtr="0" anchor="ctr" bIns="3175" lIns="3175" spcFirstLastPara="1" rIns="3175" wrap="square" tIns="3175">
                            <a:noAutofit/>
                          </wps:bodyPr>
                        </wps:wsp>
                        <wps:wsp>
                          <wps:cNvSpPr txBox="1"/>
                          <wps:cNvPr id="126" name="Shape 126"/>
                          <wps:spPr>
                            <a:xfrm>
                              <a:off x="4940825" y="2130575"/>
                              <a:ext cx="960000" cy="371400"/>
                            </a:xfrm>
                            <a:prstGeom prst="rect">
                              <a:avLst/>
                            </a:prstGeom>
                            <a:noFill/>
                            <a:ln cap="flat" cmpd="sng" w="19050">
                              <a:solidFill>
                                <a:srgbClr val="4674AA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mbria" w:cs="Cambria" w:eastAsia="Cambria" w:hAnsi="Cambria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Director Económico-Financiero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mbria" w:cs="Cambria" w:eastAsia="Cambria" w:hAnsi="Cambria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mbria" w:cs="Cambria" w:eastAsia="Cambria" w:hAnsi="Cambria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0"/>
                                    <w:vertAlign w:val="baseline"/>
                                  </w:rPr>
                                  <w:t xml:space="preserve">Francisco Saavedra (Sustituyendo a Francisco Ortega)</w:t>
                                </w:r>
                              </w:p>
                            </w:txbxContent>
                          </wps:txbx>
                          <wps:bodyPr anchorCtr="0" anchor="ctr" bIns="3175" lIns="3175" spcFirstLastPara="1" rIns="3175" wrap="square" tIns="317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421238</wp:posOffset>
                </wp:positionH>
                <wp:positionV relativeFrom="paragraph">
                  <wp:posOffset>0</wp:posOffset>
                </wp:positionV>
                <wp:extent cx="8409713" cy="5003470"/>
                <wp:effectExtent b="0" l="0" r="0" t="0"/>
                <wp:wrapTopAndBottom distB="0" distT="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09713" cy="5003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pageBreakBefore w:val="0"/>
        <w:widowControl w:val="0"/>
        <w:spacing w:before="160" w:line="360" w:lineRule="auto"/>
        <w:ind w:left="0" w:right="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widowControl w:val="0"/>
        <w:spacing w:after="200" w:before="160" w:line="360" w:lineRule="auto"/>
        <w:ind w:left="0" w:right="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Según la descripción de puestos de la Entidad Pública Empresarial Local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“Centros de Arte, Cultura y Turismo de Lanzarote”, las funciones de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cada U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nidad Administrativa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a nivel de servicio son las que se detallan a continuación a pesar de que en la operativa diaria cada área pueda asumir otras funciones no descritas en dicho documento o algunas se puedan ver modificadas:</w:t>
      </w:r>
    </w:p>
    <w:p w:rsidR="00000000" w:rsidDel="00000000" w:rsidP="00000000" w:rsidRDefault="00000000" w:rsidRPr="00000000" w14:paraId="0000000C">
      <w:pPr>
        <w:pageBreakBefore w:val="0"/>
        <w:widowControl w:val="0"/>
        <w:spacing w:after="200" w:before="160" w:line="360" w:lineRule="auto"/>
        <w:ind w:left="0" w:right="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widowControl w:val="0"/>
        <w:spacing w:before="160" w:line="360" w:lineRule="auto"/>
        <w:ind w:left="0" w:right="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ÁREA DE ARTE Y PRODUCCIÓN CULTURAL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ageBreakBefore w:val="0"/>
        <w:widowControl w:val="0"/>
        <w:spacing w:after="200" w:before="160" w:line="360" w:lineRule="auto"/>
        <w:ind w:left="0" w:right="0" w:firstLine="0"/>
        <w:jc w:val="both"/>
        <w:rPr>
          <w:rFonts w:ascii="Montserrat" w:cs="Montserrat" w:eastAsia="Montserrat" w:hAnsi="Montserrat"/>
          <w:i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rtl w:val="0"/>
        </w:rPr>
        <w:t xml:space="preserve">Directora de Arte y Producción Cultural: María José Alcántara Palop.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Establecer la programación cultural de la red de centros (exposiciones, conciertos, departamento educativo).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Diseño de imagen de marca y estándares de comunicación corporativa.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Desarrollar una red de colaboradores, con entidades, organismos culturales, que permitan proyectar adecuadamente esa imagen hacia el exterior.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Lograr la rentabilidad de la producción cultural.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Supervisar el desempeño de las personas del área de arte  y producción cultural.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before="160" w:line="360" w:lineRule="auto"/>
        <w:jc w:val="both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before="160" w:line="360" w:lineRule="auto"/>
        <w:jc w:val="both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ÁREA DE RECURSOS HUMANOS</w:t>
      </w:r>
    </w:p>
    <w:p w:rsidR="00000000" w:rsidDel="00000000" w:rsidP="00000000" w:rsidRDefault="00000000" w:rsidRPr="00000000" w14:paraId="00000016">
      <w:pPr>
        <w:widowControl w:val="0"/>
        <w:spacing w:after="200" w:before="160" w:line="360" w:lineRule="auto"/>
        <w:jc w:val="both"/>
        <w:rPr>
          <w:rFonts w:ascii="Montserrat" w:cs="Montserrat" w:eastAsia="Montserrat" w:hAnsi="Montserrat"/>
          <w:i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rtl w:val="0"/>
        </w:rPr>
        <w:t xml:space="preserve">Directora de RRHH: María Enriqueta Márquez Cabrera.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Formación.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Comunicación interna.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Prevención de Riesgos Laborales.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Desarrollo e implementación de políticas para atender la Evaluación de Riesgos Psicosociales y su seguimiento.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Ejecución y desarrollo del Plan de Igualdad.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Cumplimiento de la Ley General de Discapacidad.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Gestión de políticas activas orientada a personas, tales como recepción de nuevo colaboradores, organización de eventos internos de la plantilla de los CACT.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Cumplimiento de la LOPD en materia de personal.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Cualquier otra que pueda encomendarle el Consejero Delegado.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200" w:before="160" w:line="360" w:lineRule="auto"/>
        <w:jc w:val="both"/>
        <w:rPr>
          <w:rFonts w:ascii="Montserrat" w:cs="Montserrat" w:eastAsia="Montserrat" w:hAnsi="Montserrat"/>
          <w:i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rtl w:val="0"/>
        </w:rPr>
        <w:t xml:space="preserve">Director de Relaciones Laborales: Héctor Noda Méndez.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Atención a las personas trabajadoras que requieran información o formular alguna reclamación de la EPEL CACT.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Relaciones con el comité de empresa y secciones sindicales.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Negociación colectiva.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Estudio de demandas que se interponga contra la EPEL CACT y canalización a los asesores externos.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Proceso de Selección de Personal.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Contratación con ETT.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Administración de personal.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Cualquier otra que pueda encomendarle el Consejero Delegado.</w:t>
      </w:r>
    </w:p>
    <w:p w:rsidR="00000000" w:rsidDel="00000000" w:rsidP="00000000" w:rsidRDefault="00000000" w:rsidRPr="00000000" w14:paraId="00000029">
      <w:pPr>
        <w:spacing w:line="360" w:lineRule="auto"/>
        <w:ind w:left="72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before="16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ÁREA DE CUSTOMER EXPERIENCE (CX)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200" w:before="160" w:line="360" w:lineRule="auto"/>
        <w:jc w:val="both"/>
        <w:rPr>
          <w:rFonts w:ascii="Montserrat" w:cs="Montserrat" w:eastAsia="Montserrat" w:hAnsi="Montserrat"/>
          <w:i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rtl w:val="0"/>
        </w:rPr>
        <w:t xml:space="preserve">Directora de Experiencia del Cliente y Control y Auditoría: María Isabel Betancort Delgado.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Diseñar y poner en marcha el sistema de participación en los CACT a través de equipos de innovación y mejora entre el personal de los centros y las oficinas centrales.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Supervisar las visitas de seguimiento trimestral que garantizan el sistema de gestión (Sistemas APPCC, calidad, medio ambiente y PRL) y adaptar nuestro sistema de gestión a las nuevas normas ISO 9001, ISO 14001 y OSHAS 18001.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Supervisar el desempeño de las personas del área de customer experience.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Asegurar el cumplimiento de requisitos legales de todos los nuevos proyectos de obras en los Centros.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Coordinar junto con la Casa de los Volcanes las actividades necesarias para cumplir con los requisitos de la isla como Geoparque.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Diseñar y poner en marcha el sistema de escucha y control de la experiencia del cliente para cada Centro a través de mystery shopper, auditorías, visión cliente, análisis semántico de redes sociales, encuestas CX, etc. </w:t>
      </w:r>
    </w:p>
    <w:p w:rsidR="00000000" w:rsidDel="00000000" w:rsidP="00000000" w:rsidRDefault="00000000" w:rsidRPr="00000000" w14:paraId="00000032">
      <w:pPr>
        <w:pageBreakBefore w:val="0"/>
        <w:widowControl w:val="0"/>
        <w:spacing w:before="160" w:line="360" w:lineRule="auto"/>
        <w:ind w:left="0" w:right="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before="16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ÁREA COMERCIAL Y DE MARKETING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after="200" w:before="160" w:line="360" w:lineRule="auto"/>
        <w:jc w:val="both"/>
        <w:rPr>
          <w:rFonts w:ascii="Montserrat" w:cs="Montserrat" w:eastAsia="Montserrat" w:hAnsi="Montserrat"/>
          <w:i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rtl w:val="0"/>
        </w:rPr>
        <w:t xml:space="preserve">Directora Comercial: María del Carmen Fernánde</w:t>
      </w: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rtl w:val="0"/>
        </w:rPr>
        <w:t xml:space="preserve">z</w:t>
      </w: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rtl w:val="0"/>
        </w:rPr>
        <w:t xml:space="preserve"> Ramos.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Definir la política comercial en colaboración con la Dirección General.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Supervisar y aportar asesoramiento a los equipos a su cargo y ponga en práctica la política comercial definida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Establecer los objetivos de venta junto con la Gerencia y supervisar su consecución.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Desarrollar y gestionar clientes clave.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Seguimiento del Cuadro de Mando Comercial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Representar a EPEL en aspectos comerciales en ferias, congresos, promover el desarrollo de oportunidades comerciales.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Garantizar la calidad del servicio, promover la cultura de servicio y orientación al cliente consiguiendo una mejora continua.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Supervisar el desempeño de las personas del área comercial.</w:t>
      </w:r>
    </w:p>
    <w:p w:rsidR="00000000" w:rsidDel="00000000" w:rsidP="00000000" w:rsidRDefault="00000000" w:rsidRPr="00000000" w14:paraId="0000003D">
      <w:pPr>
        <w:widowControl w:val="0"/>
        <w:spacing w:after="200" w:before="16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200" w:before="160" w:line="360" w:lineRule="auto"/>
        <w:jc w:val="both"/>
        <w:rPr>
          <w:rFonts w:ascii="Montserrat" w:cs="Montserrat" w:eastAsia="Montserrat" w:hAnsi="Montserrat"/>
          <w:i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rtl w:val="0"/>
        </w:rPr>
        <w:t xml:space="preserve">Responsable de Marketing: María Teresa Cabre</w:t>
      </w: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rtl w:val="0"/>
        </w:rPr>
        <w:t xml:space="preserve">ra</w:t>
      </w: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rtl w:val="0"/>
        </w:rPr>
        <w:t xml:space="preserve"> González.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Definir la política de marketing en colaboración con la Dirección General.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Definir el plan de marketing junto con la Gerencia.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Supervisar y aportar asesoramiento a los equipos a su cargo y poner en práctica la política de marketing definida.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Establecer y coordinar el plan promocional anual de la cartera de productos bien por categorías, por centro o por Key Accounts.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Control, medición y análisis cualitativo y cuantitativo de las acciones promocionales ejecutadas.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Garantizar la calidad del servicio, promover la cultura de servicio y orientación al cliente consiguiendo una mejora continua.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Supervisar el desempeño de las personas del área de marketing..</w:t>
      </w:r>
    </w:p>
    <w:p w:rsidR="00000000" w:rsidDel="00000000" w:rsidP="00000000" w:rsidRDefault="00000000" w:rsidRPr="00000000" w14:paraId="00000046">
      <w:pPr>
        <w:widowControl w:val="0"/>
        <w:spacing w:before="160" w:line="360" w:lineRule="auto"/>
        <w:jc w:val="both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before="16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ÁREA DE TRANSFORMACIÓN DIGITAL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after="200" w:before="160" w:line="360" w:lineRule="auto"/>
        <w:jc w:val="both"/>
        <w:rPr>
          <w:rFonts w:ascii="Montserrat" w:cs="Montserrat" w:eastAsia="Montserrat" w:hAnsi="Montserrat"/>
          <w:i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rtl w:val="0"/>
        </w:rPr>
        <w:t xml:space="preserve">Director de Transformación Digital: Jose Juan </w:t>
      </w: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rtl w:val="0"/>
        </w:rPr>
        <w:t xml:space="preserve">Molina</w:t>
      </w: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rtl w:val="0"/>
        </w:rPr>
        <w:t xml:space="preserve"> Toledo.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Definir, valorar e implementar proyectos tecnológicos.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Desarrollar los proyectos asignados cumpliendo con los requisitos de calidad, plazos y presupuestos definidos para cada uno de ellos.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Dar soporte para la utilización de la plataforma de análisis gran cantidad de datos (big data).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Gestión del correo interno, VPN, firewall, telefonía y averías de tecnología de la organización.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Análisis y resolución de dudas e incidencias informáticas a los usuarios.</w:t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Análisis del desempeño del personal de su departamento.</w:t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Investigar el estado del arte de la tecnología (ERP, BPM, plataformas encuestas, sistemas de trabajo en grupo, gestores documentales, que resuelva máxima productividad para la empresa y sus trabajadores.</w:t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Generación de CMI para los diferentes departamentos.</w:t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Resolución de dudas e incidencias sobre ofimática y el uso básico del sistema Linux, y parte del programa de gestión.</w:t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Control y mantenimiento de las copias de seguridad.</w:t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Control, coordinación y resolución de problemas en TPV.</w:t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Control del buen uso de los equipos informáticos por los usuarios, de su buen mantenimiento y del correcto acceso a internet.</w:t>
      </w:r>
    </w:p>
    <w:p w:rsidR="00000000" w:rsidDel="00000000" w:rsidP="00000000" w:rsidRDefault="00000000" w:rsidRPr="00000000" w14:paraId="00000055">
      <w:pPr>
        <w:widowControl w:val="0"/>
        <w:spacing w:before="160" w:line="360" w:lineRule="auto"/>
        <w:jc w:val="both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before="16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ÁREA ECONÓMICA-FINANCIERA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after="200" w:before="160" w:line="360" w:lineRule="auto"/>
        <w:jc w:val="both"/>
        <w:rPr>
          <w:rFonts w:ascii="Montserrat" w:cs="Montserrat" w:eastAsia="Montserrat" w:hAnsi="Montserrat"/>
          <w:i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rtl w:val="0"/>
        </w:rPr>
        <w:t xml:space="preserve">Director Económico-Financiero: Francisco Ortega Reguilón.</w:t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Controlar la compra de bienes y servicios, así como supervisar el pago a proveedores.</w:t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Transmitir la documentación solicitada, acompañarlos en sus visitas y supervisar el resultado de las auditorías, así como para resolver dudas.</w:t>
      </w:r>
    </w:p>
    <w:p w:rsidR="00000000" w:rsidDel="00000000" w:rsidP="00000000" w:rsidRDefault="00000000" w:rsidRPr="00000000" w14:paraId="0000005A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Controlar el estado de los pagos  y la morosidad de éstos.</w:t>
      </w:r>
    </w:p>
    <w:p w:rsidR="00000000" w:rsidDel="00000000" w:rsidP="00000000" w:rsidRDefault="00000000" w:rsidRPr="00000000" w14:paraId="0000005B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Resolver cualquier duda o incidencia relacionada con los tributos, así como para la presentación de los modelos tributarios.</w:t>
      </w:r>
    </w:p>
    <w:p w:rsidR="00000000" w:rsidDel="00000000" w:rsidP="00000000" w:rsidRDefault="00000000" w:rsidRPr="00000000" w14:paraId="0000005C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Resolver cualquier duda o mantener informado de cualquier incidencia que pudiera tener consecuencias legales.</w:t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Supervisar el estado de las obligaciones y derechos de pagos e ingresos y resolver dudas o incidencias sobre el estado de las cuentas bancarias.</w:t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Mantener informada a dicha Administración de todas aquellas actividades o acciones que se desarrollan, así como presentación de presupuestos y cuentas anuales.</w:t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Supervisar el desempeño de las personas del área económico financiera.</w:t>
      </w:r>
    </w:p>
    <w:p w:rsidR="00000000" w:rsidDel="00000000" w:rsidP="00000000" w:rsidRDefault="00000000" w:rsidRPr="00000000" w14:paraId="00000060">
      <w:pPr>
        <w:spacing w:line="360" w:lineRule="auto"/>
        <w:ind w:left="72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pacing w:before="16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ÁREA DE CONSERVACIÓN Y MANTENIMIENTO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pacing w:after="200" w:before="160" w:line="360" w:lineRule="auto"/>
        <w:jc w:val="both"/>
        <w:rPr>
          <w:rFonts w:ascii="Montserrat" w:cs="Montserrat" w:eastAsia="Montserrat" w:hAnsi="Montserrat"/>
          <w:i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rtl w:val="0"/>
        </w:rPr>
        <w:t xml:space="preserve">Director de Conservación y Mantenimiento: Esteban Niet</w:t>
      </w: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rtl w:val="0"/>
        </w:rPr>
        <w:t xml:space="preserve"> Fajardo.</w:t>
      </w:r>
    </w:p>
    <w:p w:rsidR="00000000" w:rsidDel="00000000" w:rsidP="00000000" w:rsidRDefault="00000000" w:rsidRPr="00000000" w14:paraId="00000063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Efectuar intervenciones especializadas, preventivas y correctivas sobre la maquinaria, instalaciones, infraestructuras, etc., a fin de mantener su eficacia, con revisiones completas o parciales, reparación de averías, eliminación de anomalías, ejecución de modificaciones y restauraciones. Trabajar en coordinación para cada una de las intervenciones con el conservador de la Entidad.</w:t>
      </w:r>
    </w:p>
    <w:p w:rsidR="00000000" w:rsidDel="00000000" w:rsidP="00000000" w:rsidRDefault="00000000" w:rsidRPr="00000000" w14:paraId="00000064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Establecer una organización adecuada para la preparación de los trabajos, la previsión de los plazos, el aprovechamiento de los materiales y recursos y la programación.</w:t>
      </w:r>
    </w:p>
    <w:p w:rsidR="00000000" w:rsidDel="00000000" w:rsidP="00000000" w:rsidRDefault="00000000" w:rsidRPr="00000000" w14:paraId="00000065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Seguimiento de la normativa técnica y en especial sensibilización con la legislación sobre Patrimonio. Supervisión cumplimiento de los procedimientos, cumplimentación de los registros definidos, para garantizar el mantenimiento de  las certificaciones.</w:t>
      </w:r>
    </w:p>
    <w:p w:rsidR="00000000" w:rsidDel="00000000" w:rsidP="00000000" w:rsidRDefault="00000000" w:rsidRPr="00000000" w14:paraId="00000066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Asegurarse que las áreas técnicas se mantienen en buen estado de limpieza y conservación</w:t>
      </w:r>
    </w:p>
    <w:p w:rsidR="00000000" w:rsidDel="00000000" w:rsidP="00000000" w:rsidRDefault="00000000" w:rsidRPr="00000000" w14:paraId="00000067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 Light" w:cs="Montserrat Light" w:eastAsia="Montserrat Light" w:hAnsi="Montserrat Ligh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Preparar y llevar a cabo las negociaciones con las empresas externas a las que se vayan a encomendar trabajos de mantenimiento concretos que, por la carga de ocupación del momento o por la particular especialización. Controlar la calidad de la ejecución de estos trabajos.</w:t>
      </w:r>
    </w:p>
    <w:p w:rsidR="00000000" w:rsidDel="00000000" w:rsidP="00000000" w:rsidRDefault="00000000" w:rsidRPr="00000000" w14:paraId="00000068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Participar en la definición de los tipos y cantidades de materiales técnicos a adquirir a proveedores externos, vigilando los stocks de los mismos y cuidando de la organización de los almacenes para la conservación. Obtener durante las compras, los precios más competitivos del sector</w:t>
      </w:r>
    </w:p>
    <w:p w:rsidR="00000000" w:rsidDel="00000000" w:rsidP="00000000" w:rsidRDefault="00000000" w:rsidRPr="00000000" w14:paraId="00000069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Mantener la seguridad de las instalaciones a un nivel en el que el peligro y la probabilidad de accidentes queden al menos técnicamente eliminados o minimizados.</w:t>
      </w:r>
    </w:p>
    <w:p w:rsidR="00000000" w:rsidDel="00000000" w:rsidP="00000000" w:rsidRDefault="00000000" w:rsidRPr="00000000" w14:paraId="0000006A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Control y seguimiento uso medidas de seguridad y EPI’s</w:t>
      </w:r>
    </w:p>
    <w:p w:rsidR="00000000" w:rsidDel="00000000" w:rsidP="00000000" w:rsidRDefault="00000000" w:rsidRPr="00000000" w14:paraId="0000006B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Crear y mantener los registros informatizados necesarios para disponer de la información histórica sobre averías, paradas, roturas, etc., individualizados por máquina, instalación edificio, infraestructura, etc., explotándolo para la planificación preventiva.</w:t>
      </w:r>
    </w:p>
    <w:p w:rsidR="00000000" w:rsidDel="00000000" w:rsidP="00000000" w:rsidRDefault="00000000" w:rsidRPr="00000000" w14:paraId="0000006C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Supervisar el desempeño de las personas del área de conservación y mantenimiento.</w:t>
      </w:r>
    </w:p>
    <w:p w:rsidR="00000000" w:rsidDel="00000000" w:rsidP="00000000" w:rsidRDefault="00000000" w:rsidRPr="00000000" w14:paraId="0000006D">
      <w:pPr>
        <w:spacing w:line="360" w:lineRule="auto"/>
        <w:ind w:left="72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spacing w:before="160" w:line="360" w:lineRule="auto"/>
        <w:jc w:val="both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ÁREA DE OPERACIONES, RESTAURACIÓN Y TIENDAS</w:t>
      </w:r>
    </w:p>
    <w:p w:rsidR="00000000" w:rsidDel="00000000" w:rsidP="00000000" w:rsidRDefault="00000000" w:rsidRPr="00000000" w14:paraId="0000006F">
      <w:pPr>
        <w:widowControl w:val="0"/>
        <w:spacing w:after="200" w:before="160" w:line="360" w:lineRule="auto"/>
        <w:jc w:val="both"/>
        <w:rPr>
          <w:rFonts w:ascii="Montserrat" w:cs="Montserrat" w:eastAsia="Montserrat" w:hAnsi="Montserrat"/>
          <w:i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rtl w:val="0"/>
        </w:rPr>
        <w:t xml:space="preserve">Directora de Operaciones Restauración y Tiendas: Concepción Saavedra Miguez.</w:t>
        <w:tab/>
        <w:t xml:space="preserve">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Desarrollo y supervisión de los menús y la carta de bebidas en todos los bares y restaurantes de EPEL-CACT.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Gestión y supervisión del equipo de cocinas, salas, tiendas y otros departamentos relacionados, incluyendo las selecciones en contratación y capacitación de personal.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Mantenimiento de estándares de calidad en la compra y venta de mercadería de tiendas, así como en la preparación de alimentos y bebidas.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Coordinación de eventos y bodas, incluyendo la planificación de menús y la supervisión del servicio.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Colaboración con otros departamentos, como el de ventas y marketing, para promocionar los servicios de tiendas, alimentos y bebidas.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Gestión de los presupuestos y la contabilidad del departamento de tiendas y restauración.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Asegurarse de que los procedimientos de seguridad alimentaria y las regulaciones sanitarias se cumplan en todo momento.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Gestión de costes.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Control de inventarios.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Así como todas aquellas relacionadas con el puesto, designadas por el Consejero Delegado.</w:t>
      </w: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03.5039370078755" w:top="1559.0551181102362" w:left="1133.858267716535" w:right="1132.2047244094488" w:header="136.06299212598427" w:footer="570.000000000004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Verdan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keepNext w:val="1"/>
      <w:pageBreakBefore w:val="0"/>
      <w:tabs>
        <w:tab w:val="center" w:leader="none" w:pos="4252"/>
        <w:tab w:val="right" w:leader="none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keepNext w:val="1"/>
      <w:pageBreakBefore w:val="0"/>
      <w:tabs>
        <w:tab w:val="center" w:leader="none" w:pos="4252"/>
        <w:tab w:val="right" w:leader="none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tabs>
        <w:tab w:val="center" w:leader="none" w:pos="4252"/>
        <w:tab w:val="right" w:leader="none" w:pos="8504"/>
        <w:tab w:val="center" w:leader="none" w:pos="4252"/>
        <w:tab w:val="left" w:leader="none" w:pos="6080"/>
        <w:tab w:val="right" w:leader="none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keepNext w:val="1"/>
      <w:pageBreakBefore w:val="0"/>
      <w:tabs>
        <w:tab w:val="center" w:leader="none" w:pos="4252"/>
        <w:tab w:val="right" w:leader="none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b="0" l="0" r="0" t="0"/>
          <wp:wrapSquare wrapText="bothSides" distB="57600" distT="57600" distL="57600" distR="576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6">
    <w:pPr>
      <w:keepNext w:val="1"/>
      <w:pageBreakBefore w:val="0"/>
      <w:tabs>
        <w:tab w:val="center" w:leader="none" w:pos="4252"/>
        <w:tab w:val="right" w:leader="none" w:pos="9066.141732283466"/>
      </w:tabs>
      <w:ind w:left="70.86614173228341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87">
    <w:pPr>
      <w:keepNext w:val="1"/>
      <w:pageBreakBefore w:val="0"/>
      <w:tabs>
        <w:tab w:val="center" w:leader="none" w:pos="4252"/>
        <w:tab w:val="right" w:leader="none" w:pos="8505"/>
      </w:tabs>
      <w:ind w:left="70.86614173228341" w:firstLine="4.13385826771659"/>
      <w:rPr>
        <w:rFonts w:ascii="Montserrat" w:cs="Montserrat" w:eastAsia="Montserrat" w:hAnsi="Montserrat"/>
        <w:sz w:val="22"/>
        <w:szCs w:val="22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keepNext w:val="1"/>
      <w:pageBreakBefore w:val="0"/>
      <w:tabs>
        <w:tab w:val="center" w:leader="none" w:pos="4252"/>
        <w:tab w:val="right" w:leader="none" w:pos="8505"/>
      </w:tabs>
      <w:ind w:left="70.86614173228341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keepNext w:val="1"/>
      <w:pageBreakBefore w:val="0"/>
      <w:tabs>
        <w:tab w:val="center" w:leader="none" w:pos="4252"/>
        <w:tab w:val="right" w:leader="none" w:pos="8504"/>
      </w:tabs>
      <w:ind w:left="283.4645669291339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8A">
    <w:pPr>
      <w:keepNext w:val="1"/>
      <w:pageBreakBefore w:val="0"/>
      <w:tabs>
        <w:tab w:val="center" w:leader="none" w:pos="4252"/>
        <w:tab w:val="right" w:leader="none" w:pos="8504"/>
      </w:tabs>
      <w:ind w:left="283.4645669291339" w:hanging="208.46456692913392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keepNext w:val="1"/>
      <w:tabs>
        <w:tab w:val="center" w:leader="none" w:pos="4252"/>
        <w:tab w:val="right" w:leader="none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E">
    <w:pPr>
      <w:tabs>
        <w:tab w:val="center" w:leader="none" w:pos="4252"/>
        <w:tab w:val="right" w:leader="none" w:pos="8504"/>
        <w:tab w:val="center" w:leader="none" w:pos="4252"/>
        <w:tab w:val="left" w:leader="none" w:pos="6080"/>
        <w:tab w:val="right" w:leader="none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F">
    <w:pPr>
      <w:keepNext w:val="1"/>
      <w:tabs>
        <w:tab w:val="center" w:leader="none" w:pos="4252"/>
        <w:tab w:val="right" w:leader="none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7377075</wp:posOffset>
          </wp:positionH>
          <wp:positionV relativeFrom="paragraph">
            <wp:posOffset>95700</wp:posOffset>
          </wp:positionV>
          <wp:extent cx="1872000" cy="483212"/>
          <wp:effectExtent b="0" l="0" r="0" t="0"/>
          <wp:wrapSquare wrapText="bothSides" distB="57600" distT="57600" distL="57600" distR="576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0">
    <w:pPr>
      <w:keepNext w:val="1"/>
      <w:tabs>
        <w:tab w:val="center" w:leader="none" w:pos="4252"/>
        <w:tab w:val="right" w:leader="none" w:pos="9066.141732283466"/>
      </w:tabs>
      <w:ind w:left="70.86614173228341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91">
    <w:pPr>
      <w:keepNext w:val="1"/>
      <w:tabs>
        <w:tab w:val="center" w:leader="none" w:pos="4252"/>
        <w:tab w:val="right" w:leader="none" w:pos="8505"/>
      </w:tabs>
      <w:ind w:left="70.86614173228341" w:firstLine="4.13385826771659"/>
      <w:rPr>
        <w:rFonts w:ascii="Montserrat" w:cs="Montserrat" w:eastAsia="Montserrat" w:hAnsi="Montserrat"/>
        <w:sz w:val="22"/>
        <w:szCs w:val="22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keepNext w:val="1"/>
      <w:tabs>
        <w:tab w:val="center" w:leader="none" w:pos="4252"/>
        <w:tab w:val="right" w:leader="none" w:pos="8505"/>
      </w:tabs>
      <w:ind w:left="70.86614173228341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3">
    <w:pPr>
      <w:keepNext w:val="1"/>
      <w:tabs>
        <w:tab w:val="center" w:leader="none" w:pos="4252"/>
        <w:tab w:val="right" w:leader="none" w:pos="8504"/>
      </w:tabs>
      <w:ind w:left="283.4645669291339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94">
    <w:pPr>
      <w:keepNext w:val="1"/>
      <w:tabs>
        <w:tab w:val="center" w:leader="none" w:pos="4252"/>
        <w:tab w:val="right" w:leader="none" w:pos="8504"/>
      </w:tabs>
      <w:ind w:left="283.4645669291339" w:hanging="208.46456692913392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295275</wp:posOffset>
          </wp:positionV>
          <wp:extent cx="1828800" cy="552298"/>
          <wp:effectExtent b="0" l="0" r="0" t="0"/>
          <wp:wrapSquare wrapText="bothSides" distB="114300" distT="114300" distL="114300" distR="11430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C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E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  <w:rtl w:val="0"/>
      </w:rPr>
      <w:t xml:space="preserve">                         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                                            </w:t>
    </w:r>
  </w:p>
  <w:p w:rsidR="00000000" w:rsidDel="00000000" w:rsidP="00000000" w:rsidRDefault="00000000" w:rsidRPr="00000000" w14:paraId="0000007F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828800" cy="552298"/>
          <wp:effectExtent b="0" l="0" r="0" t="0"/>
          <wp:wrapSquare wrapText="bothSides" distB="114300" distT="114300" distL="114300" distR="11430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both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Light-regular.ttf"/><Relationship Id="rId6" Type="http://schemas.openxmlformats.org/officeDocument/2006/relationships/font" Target="fonts/MontserratLight-bold.ttf"/><Relationship Id="rId7" Type="http://schemas.openxmlformats.org/officeDocument/2006/relationships/font" Target="fonts/MontserratLight-italic.ttf"/><Relationship Id="rId8" Type="http://schemas.openxmlformats.org/officeDocument/2006/relationships/font" Target="fonts/MontserratLigh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